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63A7" w14:textId="0CF9FBF3" w:rsidR="00042B99" w:rsidRDefault="00042B99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2B1BFF2E" w14:textId="396A15E5" w:rsidR="00042B99" w:rsidRDefault="00042B99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bookmarkStart w:id="0" w:name="_Hlk36546144"/>
      <w:bookmarkEnd w:id="0"/>
    </w:p>
    <w:p w14:paraId="477C5F9B" w14:textId="2BAE3637" w:rsidR="0056285E" w:rsidRDefault="0056285E" w:rsidP="001058AD">
      <w:pPr>
        <w:spacing w:after="0"/>
        <w:ind w:left="170" w:right="1418"/>
        <w:jc w:val="center"/>
        <w:rPr>
          <w:rFonts w:cs="Arial"/>
          <w:b/>
          <w:noProof/>
          <w:color w:val="000000"/>
          <w:sz w:val="28"/>
          <w:szCs w:val="28"/>
        </w:rPr>
      </w:pPr>
    </w:p>
    <w:p w14:paraId="2B08C356" w14:textId="2AF7D846" w:rsidR="0056285E" w:rsidRPr="0047300F" w:rsidRDefault="001058AD" w:rsidP="001058AD">
      <w:pPr>
        <w:spacing w:after="0"/>
        <w:ind w:left="170" w:right="1418"/>
        <w:jc w:val="center"/>
        <w:rPr>
          <w:rFonts w:cs="Arial"/>
          <w:b/>
          <w:noProof/>
          <w:color w:val="DD1A69"/>
          <w:sz w:val="44"/>
          <w:szCs w:val="44"/>
          <w:u w:val="single"/>
        </w:rPr>
      </w:pPr>
      <w:r w:rsidRPr="0047300F">
        <w:rPr>
          <w:rFonts w:cs="Arial"/>
          <w:b/>
          <w:noProof/>
          <w:color w:val="DD1A69"/>
          <w:sz w:val="44"/>
          <w:szCs w:val="44"/>
          <w:u w:val="single"/>
        </w:rPr>
        <w:t>Planungs</w:t>
      </w:r>
      <w:r w:rsidR="00A819EB">
        <w:rPr>
          <w:rFonts w:cs="Arial"/>
          <w:b/>
          <w:noProof/>
          <w:color w:val="DD1A69"/>
          <w:sz w:val="44"/>
          <w:szCs w:val="44"/>
          <w:u w:val="single"/>
        </w:rPr>
        <w:t>- und Dokumentationshilfe</w:t>
      </w:r>
      <w:r w:rsidRPr="0047300F">
        <w:rPr>
          <w:rFonts w:cs="Arial"/>
          <w:b/>
          <w:noProof/>
          <w:color w:val="DD1A69"/>
          <w:sz w:val="44"/>
          <w:szCs w:val="44"/>
          <w:u w:val="single"/>
        </w:rPr>
        <w:t xml:space="preserve"> </w:t>
      </w:r>
    </w:p>
    <w:p w14:paraId="0072E7CB" w14:textId="587DE072" w:rsidR="0056285E" w:rsidRPr="009832CA" w:rsidRDefault="0056285E" w:rsidP="001058AD">
      <w:pPr>
        <w:spacing w:after="0"/>
        <w:ind w:left="170" w:right="1418"/>
        <w:jc w:val="center"/>
        <w:rPr>
          <w:rFonts w:cs="Arial"/>
          <w:b/>
          <w:noProof/>
          <w:color w:val="000000"/>
          <w:sz w:val="44"/>
          <w:szCs w:val="44"/>
        </w:rPr>
      </w:pPr>
    </w:p>
    <w:p w14:paraId="5C1729D6" w14:textId="4F0E6E1C" w:rsidR="001058AD" w:rsidRPr="005E7824" w:rsidRDefault="001058AD" w:rsidP="009832CA">
      <w:pPr>
        <w:spacing w:after="120"/>
        <w:ind w:left="170" w:right="1418"/>
        <w:jc w:val="center"/>
        <w:rPr>
          <w:rFonts w:cs="Arial"/>
          <w:b/>
          <w:noProof/>
          <w:color w:val="DD1A69"/>
          <w:sz w:val="44"/>
          <w:szCs w:val="44"/>
        </w:rPr>
      </w:pPr>
      <w:r w:rsidRPr="005E7824">
        <w:rPr>
          <w:rFonts w:cs="Arial"/>
          <w:b/>
          <w:noProof/>
          <w:color w:val="DD1A69"/>
          <w:sz w:val="44"/>
          <w:szCs w:val="44"/>
        </w:rPr>
        <w:t xml:space="preserve">Sicherheitsbeleuchtung </w:t>
      </w:r>
    </w:p>
    <w:p w14:paraId="37C798CE" w14:textId="50A4A2EE" w:rsidR="009832CA" w:rsidRPr="005E7824" w:rsidRDefault="001058AD" w:rsidP="009832CA">
      <w:pPr>
        <w:spacing w:after="120"/>
        <w:ind w:left="170" w:right="1418"/>
        <w:jc w:val="center"/>
        <w:rPr>
          <w:rFonts w:cs="Arial"/>
          <w:b/>
          <w:noProof/>
          <w:color w:val="DD1A69"/>
          <w:sz w:val="44"/>
          <w:szCs w:val="44"/>
        </w:rPr>
      </w:pPr>
      <w:r w:rsidRPr="005E7824">
        <w:rPr>
          <w:rFonts w:cs="Arial"/>
          <w:b/>
          <w:noProof/>
          <w:color w:val="DD1A69"/>
          <w:sz w:val="44"/>
          <w:szCs w:val="44"/>
        </w:rPr>
        <w:t>und elektrisch betriebene, optische</w:t>
      </w:r>
    </w:p>
    <w:p w14:paraId="7FACDCB7" w14:textId="473CB748" w:rsidR="001058AD" w:rsidRPr="005E7824" w:rsidRDefault="001058AD" w:rsidP="009832CA">
      <w:pPr>
        <w:spacing w:after="120"/>
        <w:ind w:left="170" w:right="1418"/>
        <w:jc w:val="center"/>
        <w:rPr>
          <w:rFonts w:cs="Arial"/>
          <w:b/>
          <w:noProof/>
          <w:color w:val="DD1A69"/>
          <w:sz w:val="44"/>
          <w:szCs w:val="44"/>
        </w:rPr>
      </w:pPr>
      <w:r w:rsidRPr="005E7824">
        <w:rPr>
          <w:rFonts w:cs="Arial"/>
          <w:b/>
          <w:noProof/>
          <w:color w:val="DD1A69"/>
          <w:sz w:val="44"/>
          <w:szCs w:val="44"/>
        </w:rPr>
        <w:t xml:space="preserve">Sicherheitsleitsysteme </w:t>
      </w:r>
    </w:p>
    <w:p w14:paraId="20DD9CA5" w14:textId="59C87D28" w:rsidR="00042B99" w:rsidRDefault="00042B99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77EDC391" w14:textId="3C713248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4C60E9D4" w14:textId="3F8E59D1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7703E26E" w14:textId="6C62D6AB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445F4C43" w14:textId="77777777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1381A4C7" w14:textId="1E2C9058" w:rsidR="0056285E" w:rsidRPr="009832CA" w:rsidRDefault="0007511C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  <w:u w:val="single"/>
        </w:rPr>
        <w:t>Projekt</w:t>
      </w:r>
      <w:r w:rsidRPr="009832CA">
        <w:rPr>
          <w:rFonts w:cs="Arial"/>
          <w:sz w:val="32"/>
          <w:szCs w:val="32"/>
        </w:rPr>
        <w:t>:</w:t>
      </w:r>
      <w:r w:rsidRPr="009832CA">
        <w:rPr>
          <w:rFonts w:cs="Arial"/>
          <w:sz w:val="32"/>
          <w:szCs w:val="32"/>
        </w:rPr>
        <w:tab/>
      </w:r>
      <w:r w:rsidRPr="009832CA">
        <w:rPr>
          <w:rFonts w:cs="Arial"/>
          <w:sz w:val="32"/>
          <w:szCs w:val="32"/>
        </w:rPr>
        <w:tab/>
      </w: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4F5FCDAF" w14:textId="725C4AC0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  <w:u w:val="single"/>
        </w:rPr>
      </w:pPr>
    </w:p>
    <w:p w14:paraId="312079E4" w14:textId="5C22FAB8" w:rsidR="00E404E2" w:rsidRPr="009832CA" w:rsidRDefault="0007511C" w:rsidP="00E404E2">
      <w:pPr>
        <w:rPr>
          <w:rFonts w:cs="Arial"/>
          <w:i/>
          <w:iCs/>
        </w:rPr>
      </w:pPr>
      <w:r>
        <w:rPr>
          <w:rFonts w:cs="Arial"/>
          <w:sz w:val="32"/>
          <w:szCs w:val="32"/>
          <w:u w:val="single"/>
        </w:rPr>
        <w:t>B</w:t>
      </w:r>
      <w:r w:rsidRPr="0007511C">
        <w:rPr>
          <w:rFonts w:cs="Arial"/>
          <w:sz w:val="32"/>
          <w:szCs w:val="32"/>
          <w:u w:val="single"/>
        </w:rPr>
        <w:t>earbeiter</w:t>
      </w:r>
      <w:r w:rsidRPr="0007511C">
        <w:rPr>
          <w:rFonts w:cs="Arial"/>
          <w:sz w:val="32"/>
          <w:szCs w:val="32"/>
        </w:rPr>
        <w:t>:</w:t>
      </w:r>
      <w:r w:rsidR="00E404E2">
        <w:rPr>
          <w:rFonts w:cs="Arial"/>
          <w:sz w:val="32"/>
          <w:szCs w:val="32"/>
        </w:rPr>
        <w:t xml:space="preserve"> </w:t>
      </w:r>
      <w:r w:rsidR="00E404E2" w:rsidRPr="009832CA">
        <w:rPr>
          <w:rFonts w:cs="Arial"/>
          <w:i/>
          <w:iCs/>
          <w:noProof/>
        </w:rPr>
        <w:t>Firmendaten</w:t>
      </w:r>
      <w:r w:rsidR="00A97AF6">
        <w:rPr>
          <w:rFonts w:cs="Arial"/>
          <w:i/>
          <w:iCs/>
          <w:noProof/>
        </w:rPr>
        <w:t xml:space="preserve"> </w:t>
      </w:r>
      <w:r w:rsidR="00E404E2" w:rsidRPr="009832CA">
        <w:rPr>
          <w:rFonts w:cs="Arial"/>
          <w:i/>
          <w:iCs/>
          <w:noProof/>
        </w:rPr>
        <w:t xml:space="preserve"> und Firmenlogo </w:t>
      </w:r>
    </w:p>
    <w:p w14:paraId="49ABB1CF" w14:textId="77777777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  <w:sectPr w:rsidR="00A97AF6" w:rsidSect="00042B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88" w:right="567" w:bottom="851" w:left="1418" w:header="709" w:footer="737" w:gutter="0"/>
          <w:cols w:space="708"/>
          <w:titlePg/>
          <w:docGrid w:linePitch="360"/>
        </w:sectPr>
      </w:pPr>
    </w:p>
    <w:p w14:paraId="3D423F8C" w14:textId="7F51AA97" w:rsidR="00A97AF6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br/>
      </w: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318CB06E" w14:textId="5941DFB7" w:rsidR="00A97AF6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7D594C3E" w14:textId="0A851FF2" w:rsidR="00A97AF6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65CED005" w14:textId="0966594B" w:rsidR="00A97AF6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4A0F466D" w14:textId="6C3D199E" w:rsidR="00A97AF6" w:rsidRPr="0007511C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p w14:paraId="5C7D5E8E" w14:textId="250B9CDE" w:rsidR="00A97AF6" w:rsidRDefault="00A97AF6" w:rsidP="00A97AF6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  <w:r w:rsidRPr="009832CA">
        <w:rPr>
          <w:rFonts w:cs="Arial"/>
          <w:sz w:val="32"/>
          <w:szCs w:val="32"/>
        </w:rPr>
        <w:fldChar w:fldCharType="begin">
          <w:ffData>
            <w:name w:val="A001"/>
            <w:enabled/>
            <w:calcOnExit/>
            <w:statusText w:type="text" w:val="Bauvorhaben / Gebäude o.ä. "/>
            <w:textInput/>
          </w:ffData>
        </w:fldChar>
      </w:r>
      <w:r w:rsidRPr="009832CA">
        <w:rPr>
          <w:rFonts w:cs="Arial"/>
          <w:sz w:val="32"/>
          <w:szCs w:val="32"/>
        </w:rPr>
        <w:instrText xml:space="preserve"> FORMTEXT </w:instrText>
      </w:r>
      <w:r w:rsidRPr="009832CA">
        <w:rPr>
          <w:rFonts w:cs="Arial"/>
          <w:sz w:val="32"/>
          <w:szCs w:val="32"/>
        </w:rPr>
      </w:r>
      <w:r w:rsidRPr="009832CA">
        <w:rPr>
          <w:rFonts w:cs="Arial"/>
          <w:sz w:val="32"/>
          <w:szCs w:val="32"/>
        </w:rPr>
        <w:fldChar w:fldCharType="separate"/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noProof/>
          <w:sz w:val="32"/>
          <w:szCs w:val="32"/>
        </w:rPr>
        <w:t> </w:t>
      </w:r>
      <w:r w:rsidRPr="009832CA">
        <w:rPr>
          <w:rFonts w:cs="Arial"/>
          <w:sz w:val="32"/>
          <w:szCs w:val="32"/>
        </w:rPr>
        <w:fldChar w:fldCharType="end"/>
      </w:r>
    </w:p>
    <w:sdt>
      <w:sdtPr>
        <w:rPr>
          <w:rFonts w:cs="Arial"/>
          <w:sz w:val="32"/>
          <w:szCs w:val="32"/>
        </w:rPr>
        <w:id w:val="1536774364"/>
        <w:showingPlcHdr/>
        <w:picture/>
      </w:sdtPr>
      <w:sdtEndPr/>
      <w:sdtContent>
        <w:p w14:paraId="41CF67C2" w14:textId="5A9379CF" w:rsidR="00A97AF6" w:rsidRDefault="00A97AF6" w:rsidP="00D437C9">
          <w:pPr>
            <w:autoSpaceDE w:val="0"/>
            <w:autoSpaceDN w:val="0"/>
            <w:adjustRightInd w:val="0"/>
            <w:spacing w:after="0"/>
            <w:rPr>
              <w:rFonts w:cs="Arial"/>
              <w:sz w:val="32"/>
              <w:szCs w:val="32"/>
            </w:rPr>
          </w:pPr>
          <w:r>
            <w:rPr>
              <w:rFonts w:cs="Arial"/>
              <w:noProof/>
              <w:sz w:val="32"/>
              <w:szCs w:val="32"/>
            </w:rPr>
            <w:drawing>
              <wp:inline distT="0" distB="0" distL="0" distR="0" wp14:anchorId="72D2718E" wp14:editId="6F7AF199">
                <wp:extent cx="1524000" cy="1524000"/>
                <wp:effectExtent l="0" t="0" r="0" b="0"/>
                <wp:docPr id="14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07C70B" w14:textId="606BDCD1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25032661" w14:textId="04E412A9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3CAC9272" w14:textId="437AE9F8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5D6E9EAB" w14:textId="77777777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57D8FFC6" w14:textId="77777777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3B9895BA" w14:textId="77777777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</w:pPr>
    </w:p>
    <w:p w14:paraId="23CD21BD" w14:textId="77777777" w:rsidR="00A97AF6" w:rsidRDefault="00A97AF6" w:rsidP="00D437C9">
      <w:pPr>
        <w:autoSpaceDE w:val="0"/>
        <w:autoSpaceDN w:val="0"/>
        <w:adjustRightInd w:val="0"/>
        <w:spacing w:after="0"/>
        <w:rPr>
          <w:rFonts w:cs="Arial"/>
          <w:sz w:val="32"/>
          <w:szCs w:val="32"/>
        </w:rPr>
        <w:sectPr w:rsidR="00A97AF6" w:rsidSect="00A97AF6">
          <w:type w:val="continuous"/>
          <w:pgSz w:w="11906" w:h="16838" w:code="9"/>
          <w:pgMar w:top="1588" w:right="567" w:bottom="851" w:left="1418" w:header="709" w:footer="737" w:gutter="0"/>
          <w:cols w:num="2" w:space="708"/>
          <w:titlePg/>
          <w:docGrid w:linePitch="360"/>
        </w:sectPr>
      </w:pPr>
    </w:p>
    <w:p w14:paraId="1D84FAEF" w14:textId="10320E18" w:rsidR="0007511C" w:rsidRDefault="0007511C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36D6308A" w14:textId="444B5287" w:rsidR="0056285E" w:rsidRDefault="0056285E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-224606394"/>
        <w:picture/>
      </w:sdtPr>
      <w:sdtEndPr/>
      <w:sdtContent>
        <w:p w14:paraId="335871BC" w14:textId="4B8A196D" w:rsidR="0007511C" w:rsidRDefault="001E2B3A">
          <w:pPr>
            <w:rPr>
              <w:rFonts w:cs="Arial"/>
              <w:sz w:val="22"/>
              <w:szCs w:val="22"/>
            </w:rPr>
          </w:pPr>
        </w:p>
      </w:sdtContent>
    </w:sdt>
    <w:p w14:paraId="6DDD8847" w14:textId="77777777" w:rsidR="0007511C" w:rsidRDefault="0007511C">
      <w:pPr>
        <w:rPr>
          <w:rFonts w:cs="Arial"/>
          <w:sz w:val="22"/>
          <w:szCs w:val="22"/>
        </w:rPr>
      </w:pPr>
    </w:p>
    <w:p w14:paraId="3BA9A610" w14:textId="77777777" w:rsidR="0007511C" w:rsidRDefault="0007511C">
      <w:pPr>
        <w:rPr>
          <w:rFonts w:cs="Arial"/>
          <w:sz w:val="22"/>
          <w:szCs w:val="22"/>
        </w:rPr>
      </w:pPr>
    </w:p>
    <w:p w14:paraId="25076EA0" w14:textId="77777777" w:rsidR="0007511C" w:rsidRDefault="0007511C">
      <w:pPr>
        <w:rPr>
          <w:rFonts w:cs="Arial"/>
          <w:sz w:val="22"/>
          <w:szCs w:val="22"/>
        </w:rPr>
      </w:pPr>
    </w:p>
    <w:p w14:paraId="4F7B9698" w14:textId="2BACED42" w:rsidR="003A0E70" w:rsidRDefault="00FA0A85" w:rsidP="00FC4C11">
      <w:pPr>
        <w:tabs>
          <w:tab w:val="left" w:pos="8664"/>
          <w:tab w:val="right" w:pos="992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C4C11">
        <w:rPr>
          <w:rFonts w:cs="Arial"/>
          <w:sz w:val="22"/>
          <w:szCs w:val="22"/>
        </w:rPr>
        <w:tab/>
      </w:r>
    </w:p>
    <w:sdt>
      <w:sdtPr>
        <w:rPr>
          <w:rFonts w:ascii="Arial" w:eastAsia="Times New Roman" w:hAnsi="Arial" w:cs="Times New Roman"/>
          <w:b w:val="0"/>
          <w:color w:val="auto"/>
          <w:sz w:val="20"/>
          <w:szCs w:val="20"/>
        </w:rPr>
        <w:id w:val="-356583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1265C41" w14:textId="723B1CBC" w:rsidR="004C40AE" w:rsidRPr="00E6132C" w:rsidRDefault="004C40AE" w:rsidP="003A0E70">
          <w:pPr>
            <w:pStyle w:val="Inhaltsverzeichnisberschrift"/>
            <w:rPr>
              <w:rFonts w:ascii="Arial" w:hAnsi="Arial" w:cs="Arial"/>
              <w:color w:val="000000" w:themeColor="text1"/>
            </w:rPr>
          </w:pPr>
          <w:r w:rsidRPr="00E6132C">
            <w:rPr>
              <w:rFonts w:ascii="Arial" w:hAnsi="Arial" w:cs="Arial"/>
              <w:color w:val="000000" w:themeColor="text1"/>
            </w:rPr>
            <w:t>Inhalt</w:t>
          </w:r>
          <w:r w:rsidR="0047300F" w:rsidRPr="00E6132C">
            <w:rPr>
              <w:rFonts w:ascii="Arial" w:hAnsi="Arial" w:cs="Arial"/>
              <w:color w:val="000000" w:themeColor="text1"/>
            </w:rPr>
            <w:t>sverzeichnis</w:t>
          </w:r>
        </w:p>
        <w:p w14:paraId="63F09A55" w14:textId="77777777" w:rsidR="00213C09" w:rsidRDefault="00305D89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\n \h \z \u </w:instrText>
          </w:r>
          <w:r>
            <w:fldChar w:fldCharType="separate"/>
          </w:r>
          <w:hyperlink w:anchor="_Toc88647973" w:history="1">
            <w:r w:rsidR="00213C09" w:rsidRPr="00A47540">
              <w:rPr>
                <w:rStyle w:val="Hyperlink"/>
                <w:noProof/>
              </w:rPr>
              <w:t>Einleitung</w:t>
            </w:r>
          </w:hyperlink>
        </w:p>
        <w:p w14:paraId="205D9C34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74" w:history="1">
            <w:r w:rsidR="00213C09" w:rsidRPr="00A47540">
              <w:rPr>
                <w:rStyle w:val="Hyperlink"/>
                <w:noProof/>
              </w:rPr>
              <w:t>1.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Allgemeine Angaben zum Projekt und den Projektbeteiligten</w:t>
            </w:r>
          </w:hyperlink>
        </w:p>
        <w:p w14:paraId="660048EA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76" w:history="1">
            <w:r w:rsidR="00213C09" w:rsidRPr="00A47540">
              <w:rPr>
                <w:rStyle w:val="Hyperlink"/>
                <w:noProof/>
              </w:rPr>
              <w:t>2.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Gebäudeart und –nutzung    </w:t>
            </w:r>
            <w:r w:rsidR="00213C09" w:rsidRPr="00A47540">
              <w:rPr>
                <w:rStyle w:val="Hyperlink"/>
                <w:noProof/>
              </w:rPr>
              <w:fldChar w:fldCharType="begin"/>
            </w:r>
            <w:r w:rsidR="00213C09" w:rsidRPr="00A47540">
              <w:rPr>
                <w:rStyle w:val="Hyperlink"/>
                <w:noProof/>
              </w:rPr>
              <w:instrText xml:space="preserve"> FORMCHECKBOX </w:instrText>
            </w:r>
            <w:r>
              <w:rPr>
                <w:rStyle w:val="Hyperlink"/>
                <w:noProof/>
              </w:rPr>
              <w:fldChar w:fldCharType="separate"/>
            </w:r>
            <w:r w:rsidR="00213C09" w:rsidRPr="00A47540">
              <w:rPr>
                <w:rStyle w:val="Hyperlink"/>
                <w:noProof/>
              </w:rPr>
              <w:fldChar w:fldCharType="end"/>
            </w:r>
            <w:r w:rsidR="00213C09" w:rsidRPr="00A47540">
              <w:rPr>
                <w:rStyle w:val="Hyperlink"/>
                <w:noProof/>
              </w:rPr>
              <w:t xml:space="preserve"> Sonderbau</w:t>
            </w:r>
          </w:hyperlink>
        </w:p>
        <w:p w14:paraId="33FA1BEA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77" w:history="1">
            <w:r w:rsidR="00213C09" w:rsidRPr="00A47540">
              <w:rPr>
                <w:rStyle w:val="Hyperlink"/>
                <w:noProof/>
              </w:rPr>
              <w:t>3.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Erforderliche, zu beachtende Informationsquellen </w:t>
            </w:r>
          </w:hyperlink>
        </w:p>
        <w:p w14:paraId="1D0DB0DC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78" w:history="1">
            <w:r w:rsidR="00213C09" w:rsidRPr="00A47540">
              <w:rPr>
                <w:rStyle w:val="Hyperlink"/>
                <w:noProof/>
              </w:rPr>
              <w:t>4.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Anforderungen und Vorgaben aus Pkt. 3. </w:t>
            </w:r>
          </w:hyperlink>
        </w:p>
        <w:p w14:paraId="31469B06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79" w:history="1">
            <w:r w:rsidR="00213C09" w:rsidRPr="00A47540">
              <w:rPr>
                <w:rStyle w:val="Hyperlink"/>
                <w:noProof/>
              </w:rPr>
              <w:t>5.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berücksichtigte Regelwerke </w:t>
            </w:r>
          </w:hyperlink>
        </w:p>
        <w:p w14:paraId="6EB8CC81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1" w:history="1">
            <w:r w:rsidR="00213C09" w:rsidRPr="00A47540">
              <w:rPr>
                <w:rStyle w:val="Hyperlink"/>
                <w:noProof/>
              </w:rPr>
              <w:t>6.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Unterbringung/Standort(e) der Gerätetechnik </w:t>
            </w:r>
          </w:hyperlink>
        </w:p>
        <w:p w14:paraId="428A6394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2" w:history="1">
            <w:r w:rsidR="00213C09" w:rsidRPr="00A47540">
              <w:rPr>
                <w:rStyle w:val="Hyperlink"/>
                <w:noProof/>
              </w:rPr>
              <w:t>7.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Umwelteinflüsse / Störgrößen</w:t>
            </w:r>
          </w:hyperlink>
        </w:p>
        <w:p w14:paraId="521B0233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3" w:history="1">
            <w:r w:rsidR="00213C09" w:rsidRPr="00A47540">
              <w:rPr>
                <w:rStyle w:val="Hyperlink"/>
                <w:noProof/>
              </w:rPr>
              <w:t>8.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Sonstige Gefahren</w:t>
            </w:r>
          </w:hyperlink>
        </w:p>
        <w:p w14:paraId="71304BC5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4" w:history="1">
            <w:r w:rsidR="00213C09" w:rsidRPr="00A47540">
              <w:rPr>
                <w:rStyle w:val="Hyperlink"/>
                <w:noProof/>
              </w:rPr>
              <w:t>9.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Gesamtsystemaufbau</w:t>
            </w:r>
          </w:hyperlink>
        </w:p>
        <w:p w14:paraId="64D7BE53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5" w:history="1">
            <w:r w:rsidR="00213C09" w:rsidRPr="00A47540">
              <w:rPr>
                <w:rStyle w:val="Hyperlink"/>
                <w:noProof/>
              </w:rPr>
              <w:t>10.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Lichttechnische Anforderungen</w:t>
            </w:r>
          </w:hyperlink>
        </w:p>
        <w:p w14:paraId="6BD9C9D2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7" w:history="1">
            <w:r w:rsidR="00213C09" w:rsidRPr="00A47540">
              <w:rPr>
                <w:rStyle w:val="Hyperlink"/>
                <w:noProof/>
              </w:rPr>
              <w:t>11.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Überwachung auf Fehler oder Ausfall der Allgemeinbeleuchtung (nicht erforderlich bei Dauerbetrieb aller Leuchten der Sicherheitsbeleuchtung) </w:t>
            </w:r>
          </w:hyperlink>
        </w:p>
        <w:p w14:paraId="1D2073E7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88" w:history="1">
            <w:r w:rsidR="00213C09" w:rsidRPr="00A47540">
              <w:rPr>
                <w:rStyle w:val="Hyperlink"/>
                <w:noProof/>
              </w:rPr>
              <w:t>12.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Weiterleitung anlagenrelevanter Betriebszustände / Überwachung</w:t>
            </w:r>
          </w:hyperlink>
        </w:p>
        <w:p w14:paraId="68D26EFF" w14:textId="4117FA90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90" w:history="1">
            <w:r w:rsidR="00213C09" w:rsidRPr="00A47540">
              <w:rPr>
                <w:rStyle w:val="Hyperlink"/>
                <w:noProof/>
              </w:rPr>
              <w:t>13.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Elektrisch betriebenes optisches Sicherheitsleitsystem (Fluchtwegleitsystem),</w:t>
            </w:r>
          </w:hyperlink>
          <w:r w:rsidR="00213C09">
            <w:rPr>
              <w:rStyle w:val="Hyperlink"/>
              <w:noProof/>
            </w:rPr>
            <w:t xml:space="preserve"> </w:t>
          </w:r>
          <w:hyperlink w:anchor="_Toc88647991" w:history="1">
            <w:r w:rsidR="00213C09" w:rsidRPr="00A47540">
              <w:rPr>
                <w:rStyle w:val="Hyperlink"/>
                <w:noProof/>
              </w:rPr>
              <w:t>Anforderungen</w:t>
            </w:r>
          </w:hyperlink>
        </w:p>
        <w:p w14:paraId="61A8E71E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94" w:history="1">
            <w:r w:rsidR="00213C09" w:rsidRPr="00A47540">
              <w:rPr>
                <w:rStyle w:val="Hyperlink"/>
                <w:noProof/>
              </w:rPr>
              <w:t>14.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Besonderheiten</w:t>
            </w:r>
          </w:hyperlink>
        </w:p>
        <w:p w14:paraId="27B746A9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95" w:history="1">
            <w:r w:rsidR="00213C09" w:rsidRPr="00A47540">
              <w:rPr>
                <w:rStyle w:val="Hyperlink"/>
                <w:noProof/>
              </w:rPr>
              <w:t>15.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 xml:space="preserve">Relevante Dokumentationsunterlagen </w:t>
            </w:r>
          </w:hyperlink>
        </w:p>
        <w:p w14:paraId="59786701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7997" w:history="1">
            <w:r w:rsidR="00213C09" w:rsidRPr="00A47540">
              <w:rPr>
                <w:rStyle w:val="Hyperlink"/>
                <w:noProof/>
              </w:rPr>
              <w:t>16.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Instandhaltung</w:t>
            </w:r>
          </w:hyperlink>
        </w:p>
        <w:p w14:paraId="46CEA87A" w14:textId="77777777" w:rsidR="00213C09" w:rsidRDefault="001E2B3A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48000" w:history="1">
            <w:r w:rsidR="00213C09" w:rsidRPr="00A47540">
              <w:rPr>
                <w:rStyle w:val="Hyperlink"/>
                <w:noProof/>
              </w:rPr>
              <w:t>17.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Sonstiges/Bemerkungen/Notizen</w:t>
            </w:r>
          </w:hyperlink>
        </w:p>
        <w:p w14:paraId="47AE0AB8" w14:textId="751B2357" w:rsidR="004C40AE" w:rsidRDefault="001E2B3A" w:rsidP="000C554B">
          <w:pPr>
            <w:pStyle w:val="Verzeichnis1"/>
          </w:pPr>
          <w:hyperlink w:anchor="_Toc88648001" w:history="1">
            <w:r w:rsidR="00213C09" w:rsidRPr="00A47540">
              <w:rPr>
                <w:rStyle w:val="Hyperlink"/>
                <w:noProof/>
              </w:rPr>
              <w:t>18.</w:t>
            </w:r>
            <w:r w:rsidR="00213C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13C09" w:rsidRPr="00A47540">
              <w:rPr>
                <w:rStyle w:val="Hyperlink"/>
                <w:noProof/>
              </w:rPr>
              <w:t>Unterschriften</w:t>
            </w:r>
          </w:hyperlink>
          <w:r w:rsidR="00305D89">
            <w:fldChar w:fldCharType="end"/>
          </w:r>
        </w:p>
      </w:sdtContent>
    </w:sdt>
    <w:p w14:paraId="0604BD6C" w14:textId="77777777" w:rsidR="0047300F" w:rsidRDefault="0047300F">
      <w:pPr>
        <w:rPr>
          <w:rFonts w:cs="Arial"/>
          <w:sz w:val="22"/>
          <w:szCs w:val="22"/>
        </w:rPr>
      </w:pPr>
    </w:p>
    <w:p w14:paraId="79F51C7A" w14:textId="77777777" w:rsidR="0047300F" w:rsidRDefault="0047300F">
      <w:pPr>
        <w:rPr>
          <w:rFonts w:cs="Arial"/>
          <w:sz w:val="22"/>
          <w:szCs w:val="22"/>
        </w:rPr>
      </w:pPr>
    </w:p>
    <w:p w14:paraId="33AF1D0D" w14:textId="77777777" w:rsidR="0047300F" w:rsidRDefault="0047300F">
      <w:pPr>
        <w:rPr>
          <w:rFonts w:cs="Arial"/>
          <w:sz w:val="22"/>
          <w:szCs w:val="22"/>
        </w:rPr>
      </w:pPr>
    </w:p>
    <w:p w14:paraId="1F9D7EE9" w14:textId="77777777" w:rsidR="0047300F" w:rsidRDefault="0047300F">
      <w:pPr>
        <w:rPr>
          <w:rFonts w:cs="Arial"/>
          <w:sz w:val="22"/>
          <w:szCs w:val="22"/>
        </w:rPr>
      </w:pPr>
    </w:p>
    <w:p w14:paraId="2C7371E7" w14:textId="77777777" w:rsidR="0047300F" w:rsidRDefault="0047300F">
      <w:pPr>
        <w:rPr>
          <w:rFonts w:cs="Arial"/>
          <w:sz w:val="22"/>
          <w:szCs w:val="22"/>
        </w:rPr>
      </w:pPr>
    </w:p>
    <w:p w14:paraId="74EF717E" w14:textId="77777777" w:rsidR="0047300F" w:rsidRDefault="0047300F">
      <w:pPr>
        <w:rPr>
          <w:rFonts w:cs="Arial"/>
          <w:sz w:val="22"/>
          <w:szCs w:val="22"/>
        </w:rPr>
      </w:pPr>
    </w:p>
    <w:p w14:paraId="16D8FBBA" w14:textId="77777777" w:rsidR="0047300F" w:rsidRDefault="0047300F">
      <w:pPr>
        <w:rPr>
          <w:rFonts w:cs="Arial"/>
          <w:sz w:val="22"/>
          <w:szCs w:val="22"/>
        </w:rPr>
      </w:pPr>
    </w:p>
    <w:p w14:paraId="642D84D5" w14:textId="77777777" w:rsidR="0047300F" w:rsidRDefault="0047300F">
      <w:pPr>
        <w:rPr>
          <w:rFonts w:cs="Arial"/>
          <w:sz w:val="22"/>
          <w:szCs w:val="22"/>
        </w:rPr>
      </w:pPr>
    </w:p>
    <w:p w14:paraId="615C61C2" w14:textId="77777777" w:rsidR="0047300F" w:rsidRDefault="0047300F">
      <w:pPr>
        <w:rPr>
          <w:rFonts w:cs="Arial"/>
          <w:sz w:val="22"/>
          <w:szCs w:val="22"/>
        </w:rPr>
      </w:pPr>
    </w:p>
    <w:p w14:paraId="28FCD8F2" w14:textId="1782A2CD" w:rsidR="00042B99" w:rsidRDefault="0047300F" w:rsidP="0047300F">
      <w:pPr>
        <w:pStyle w:val="berschrift1"/>
        <w:spacing w:before="0" w:after="120"/>
      </w:pPr>
      <w:r>
        <w:br w:type="page"/>
      </w:r>
      <w:bookmarkStart w:id="1" w:name="_Toc88647973"/>
      <w:r w:rsidR="004C40AE">
        <w:lastRenderedPageBreak/>
        <w:t>Einleitung</w:t>
      </w:r>
      <w:bookmarkEnd w:id="1"/>
    </w:p>
    <w:p w14:paraId="0A54BBAC" w14:textId="5F670924" w:rsidR="00CA4EB0" w:rsidRPr="008C0F35" w:rsidRDefault="00875BD0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C0F35">
        <w:rPr>
          <w:rFonts w:cs="Arial"/>
          <w:sz w:val="22"/>
          <w:szCs w:val="22"/>
        </w:rPr>
        <w:t>Die Sicherheitsbeleuchtung dien</w:t>
      </w:r>
      <w:r w:rsidR="00CA4EB0" w:rsidRPr="008C0F35">
        <w:rPr>
          <w:rFonts w:cs="Arial"/>
          <w:sz w:val="22"/>
          <w:szCs w:val="22"/>
        </w:rPr>
        <w:t>t</w:t>
      </w:r>
      <w:r w:rsidRPr="008C0F35">
        <w:rPr>
          <w:rFonts w:cs="Arial"/>
          <w:sz w:val="22"/>
          <w:szCs w:val="22"/>
        </w:rPr>
        <w:t xml:space="preserve"> </w:t>
      </w:r>
      <w:r w:rsidR="00A819EB">
        <w:rPr>
          <w:rFonts w:cs="Arial"/>
          <w:sz w:val="22"/>
          <w:szCs w:val="22"/>
        </w:rPr>
        <w:t xml:space="preserve">dazu, </w:t>
      </w:r>
      <w:r w:rsidR="002A5AE4" w:rsidRPr="008C0F35">
        <w:rPr>
          <w:rFonts w:cs="Arial"/>
          <w:sz w:val="22"/>
          <w:szCs w:val="22"/>
        </w:rPr>
        <w:t xml:space="preserve">bei Ausfall der Allgemeinbeleuchtung </w:t>
      </w:r>
      <w:r w:rsidR="00A819EB">
        <w:rPr>
          <w:rFonts w:cs="Arial"/>
          <w:sz w:val="22"/>
          <w:szCs w:val="22"/>
        </w:rPr>
        <w:t>ein gefahrloses</w:t>
      </w:r>
      <w:r w:rsidRPr="008C0F35">
        <w:rPr>
          <w:rFonts w:cs="Arial"/>
          <w:sz w:val="22"/>
          <w:szCs w:val="22"/>
        </w:rPr>
        <w:t xml:space="preserve"> Verlassen eines</w:t>
      </w:r>
      <w:r w:rsidR="00A819EB">
        <w:rPr>
          <w:rFonts w:cs="Arial"/>
          <w:sz w:val="22"/>
          <w:szCs w:val="22"/>
        </w:rPr>
        <w:t xml:space="preserve"> Raumes oder</w:t>
      </w:r>
      <w:r w:rsidRPr="008C0F35">
        <w:rPr>
          <w:rFonts w:cs="Arial"/>
          <w:sz w:val="22"/>
          <w:szCs w:val="22"/>
        </w:rPr>
        <w:t xml:space="preserve"> Gebäudes </w:t>
      </w:r>
      <w:r w:rsidR="00A819EB">
        <w:rPr>
          <w:rFonts w:cs="Arial"/>
          <w:sz w:val="22"/>
          <w:szCs w:val="22"/>
        </w:rPr>
        <w:t>bis zu einem</w:t>
      </w:r>
      <w:r w:rsidR="00A819EB" w:rsidRPr="008C0F35">
        <w:rPr>
          <w:rFonts w:cs="Arial"/>
          <w:sz w:val="22"/>
          <w:szCs w:val="22"/>
        </w:rPr>
        <w:t xml:space="preserve"> </w:t>
      </w:r>
      <w:r w:rsidR="00A819EB">
        <w:rPr>
          <w:rFonts w:cs="Arial"/>
          <w:sz w:val="22"/>
          <w:szCs w:val="22"/>
        </w:rPr>
        <w:t xml:space="preserve">sicheren bzw. gesicherten Bereich innerhalb oder außerhalb des Gebäudes zu ermöglichen. </w:t>
      </w:r>
      <w:r w:rsidR="00CA4EB0" w:rsidRPr="008C0F35">
        <w:rPr>
          <w:rFonts w:cs="Arial"/>
          <w:sz w:val="22"/>
          <w:szCs w:val="22"/>
        </w:rPr>
        <w:t>S</w:t>
      </w:r>
      <w:r w:rsidRPr="008C0F35">
        <w:rPr>
          <w:rFonts w:cs="Arial"/>
          <w:sz w:val="22"/>
          <w:szCs w:val="22"/>
        </w:rPr>
        <w:t xml:space="preserve">ie soll zudem das sichere Beenden potenziell gefährlicher Arbeitsabläufe </w:t>
      </w:r>
      <w:r w:rsidR="00A819EB">
        <w:rPr>
          <w:rFonts w:cs="Arial"/>
          <w:sz w:val="22"/>
          <w:szCs w:val="22"/>
        </w:rPr>
        <w:t xml:space="preserve">sowie </w:t>
      </w:r>
      <w:r w:rsidR="00641E39">
        <w:rPr>
          <w:rFonts w:cs="Arial"/>
          <w:sz w:val="22"/>
          <w:szCs w:val="22"/>
        </w:rPr>
        <w:t>bauordnungsrechtlich vorgeschriebene</w:t>
      </w:r>
      <w:r w:rsidRPr="008C0F35">
        <w:rPr>
          <w:rFonts w:cs="Arial"/>
          <w:sz w:val="22"/>
          <w:szCs w:val="22"/>
        </w:rPr>
        <w:t xml:space="preserve"> Rettungsmaßnahmen </w:t>
      </w:r>
      <w:r w:rsidR="00A819EB">
        <w:rPr>
          <w:rFonts w:cs="Arial"/>
          <w:sz w:val="22"/>
          <w:szCs w:val="22"/>
        </w:rPr>
        <w:t>unterstützen</w:t>
      </w:r>
    </w:p>
    <w:p w14:paraId="32C8449C" w14:textId="5110CB52" w:rsidR="00121BB3" w:rsidRDefault="00121BB3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025837">
        <w:rPr>
          <w:rFonts w:cs="Arial"/>
          <w:sz w:val="22"/>
          <w:szCs w:val="22"/>
        </w:rPr>
        <w:t>Ein funktional ergänzend zur Sicherheitsbeleuchtung installiertes</w:t>
      </w:r>
      <w:r w:rsidR="00A819EB" w:rsidRPr="00025837">
        <w:rPr>
          <w:rFonts w:cs="Arial"/>
          <w:sz w:val="22"/>
          <w:szCs w:val="22"/>
        </w:rPr>
        <w:t>,</w:t>
      </w:r>
      <w:r w:rsidRPr="00025837">
        <w:rPr>
          <w:rFonts w:cs="Arial"/>
          <w:sz w:val="22"/>
          <w:szCs w:val="22"/>
        </w:rPr>
        <w:t xml:space="preserve"> elektrisch betriebenes</w:t>
      </w:r>
      <w:r w:rsidR="00A819EB" w:rsidRPr="00025837">
        <w:rPr>
          <w:rFonts w:cs="Arial"/>
          <w:sz w:val="22"/>
          <w:szCs w:val="22"/>
        </w:rPr>
        <w:t>,</w:t>
      </w:r>
      <w:r w:rsidRPr="00025837">
        <w:rPr>
          <w:rFonts w:cs="Arial"/>
          <w:sz w:val="22"/>
          <w:szCs w:val="22"/>
        </w:rPr>
        <w:t xml:space="preserve"> optisches Sicherheitsleitsystem ist in </w:t>
      </w:r>
      <w:r w:rsidR="00317D38" w:rsidRPr="00025837">
        <w:rPr>
          <w:rFonts w:cs="Arial"/>
          <w:sz w:val="22"/>
          <w:szCs w:val="22"/>
        </w:rPr>
        <w:t xml:space="preserve">bestimmten Gefahrenlagen, wie </w:t>
      </w:r>
      <w:r w:rsidR="001E34E0">
        <w:rPr>
          <w:rFonts w:cs="Arial"/>
          <w:sz w:val="22"/>
          <w:szCs w:val="22"/>
        </w:rPr>
        <w:t>z. B.</w:t>
      </w:r>
      <w:r w:rsidR="00317D38" w:rsidRPr="00025837">
        <w:rPr>
          <w:rFonts w:cs="Arial"/>
          <w:sz w:val="22"/>
          <w:szCs w:val="22"/>
        </w:rPr>
        <w:t xml:space="preserve"> einem Brand oder Kontamination ei</w:t>
      </w:r>
      <w:r w:rsidR="00317D38" w:rsidRPr="008C0F35">
        <w:rPr>
          <w:rFonts w:cs="Arial"/>
          <w:sz w:val="22"/>
          <w:szCs w:val="22"/>
        </w:rPr>
        <w:t>nes Bereiches mit toxischen Gasen</w:t>
      </w:r>
      <w:r>
        <w:rPr>
          <w:rFonts w:cs="Arial"/>
          <w:sz w:val="22"/>
          <w:szCs w:val="22"/>
        </w:rPr>
        <w:t>, sinnvoll</w:t>
      </w:r>
      <w:r w:rsidR="00317D38" w:rsidRPr="008C0F35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um</w:t>
      </w:r>
      <w:r w:rsidR="00317D38" w:rsidRPr="008C0F35">
        <w:rPr>
          <w:rFonts w:cs="Arial"/>
          <w:sz w:val="22"/>
          <w:szCs w:val="22"/>
        </w:rPr>
        <w:t xml:space="preserve"> </w:t>
      </w:r>
      <w:r w:rsidR="00C60431">
        <w:rPr>
          <w:rFonts w:cs="Arial"/>
          <w:sz w:val="22"/>
          <w:szCs w:val="22"/>
        </w:rPr>
        <w:t>die vorgenannten Schutzziele zu erreichen</w:t>
      </w:r>
      <w:r>
        <w:rPr>
          <w:rFonts w:cs="Arial"/>
          <w:sz w:val="22"/>
          <w:szCs w:val="22"/>
        </w:rPr>
        <w:t>.</w:t>
      </w:r>
    </w:p>
    <w:p w14:paraId="04F80ACE" w14:textId="183EC701" w:rsidR="00317D38" w:rsidRPr="008C0F35" w:rsidRDefault="002A5AE4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Richtungsvariable Leuchten</w:t>
      </w:r>
      <w:r w:rsidR="00AE2089" w:rsidRPr="008C0F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können dabei </w:t>
      </w:r>
      <w:r w:rsidR="00AE2089" w:rsidRPr="008C0F35">
        <w:rPr>
          <w:rFonts w:cs="Arial"/>
          <w:sz w:val="22"/>
          <w:szCs w:val="22"/>
        </w:rPr>
        <w:t xml:space="preserve">den Flüchtenden </w:t>
      </w:r>
      <w:r w:rsidR="00317D38" w:rsidRPr="008C0F35">
        <w:rPr>
          <w:rFonts w:cs="Arial"/>
          <w:sz w:val="22"/>
          <w:szCs w:val="22"/>
        </w:rPr>
        <w:t>einen noch möglichen und sicheren</w:t>
      </w:r>
      <w:r w:rsidR="00CA4EB0" w:rsidRPr="008C0F35">
        <w:rPr>
          <w:rFonts w:cs="Arial"/>
          <w:sz w:val="22"/>
          <w:szCs w:val="22"/>
        </w:rPr>
        <w:t xml:space="preserve"> Weg aus dem Gebäude </w:t>
      </w:r>
      <w:r w:rsidR="00AE2089" w:rsidRPr="008C0F35">
        <w:rPr>
          <w:rFonts w:cs="Arial"/>
          <w:sz w:val="22"/>
          <w:szCs w:val="22"/>
        </w:rPr>
        <w:t>oder in einen sicheren</w:t>
      </w:r>
      <w:r w:rsidR="00A819EB">
        <w:rPr>
          <w:rFonts w:cs="Arial"/>
          <w:sz w:val="22"/>
          <w:szCs w:val="22"/>
        </w:rPr>
        <w:t xml:space="preserve"> bzw. </w:t>
      </w:r>
      <w:r w:rsidR="00AE2089" w:rsidRPr="008C0F35">
        <w:rPr>
          <w:rFonts w:cs="Arial"/>
          <w:sz w:val="22"/>
          <w:szCs w:val="22"/>
        </w:rPr>
        <w:t xml:space="preserve">gesicherten Bereich </w:t>
      </w:r>
      <w:r w:rsidR="00CA4EB0" w:rsidRPr="008C0F35">
        <w:rPr>
          <w:rFonts w:cs="Arial"/>
          <w:sz w:val="22"/>
          <w:szCs w:val="22"/>
        </w:rPr>
        <w:t>zeigen</w:t>
      </w:r>
      <w:r w:rsidR="00317D38" w:rsidRPr="008C0F35">
        <w:rPr>
          <w:rFonts w:cs="Arial"/>
          <w:sz w:val="22"/>
          <w:szCs w:val="22"/>
        </w:rPr>
        <w:t xml:space="preserve">. </w:t>
      </w:r>
    </w:p>
    <w:p w14:paraId="269C9ED8" w14:textId="6B4A9154" w:rsidR="00A819EB" w:rsidRDefault="00A819EB" w:rsidP="00A819EB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Dieses Dokument</w:t>
      </w:r>
      <w:r>
        <w:rPr>
          <w:rFonts w:cs="Arial"/>
          <w:i/>
          <w:iCs/>
          <w:sz w:val="22"/>
          <w:szCs w:val="22"/>
        </w:rPr>
        <w:t xml:space="preserve"> </w:t>
      </w:r>
      <w:r w:rsidRPr="00FD7B8F">
        <w:rPr>
          <w:rFonts w:cs="Arial"/>
          <w:sz w:val="22"/>
          <w:szCs w:val="22"/>
        </w:rPr>
        <w:t xml:space="preserve">richtet sich an Fachplaner und Errichter, </w:t>
      </w:r>
      <w:r>
        <w:rPr>
          <w:rFonts w:cs="Arial"/>
          <w:sz w:val="22"/>
          <w:szCs w:val="22"/>
        </w:rPr>
        <w:t xml:space="preserve">die mit der Konzepterstellung, Planung und Errichtung </w:t>
      </w:r>
      <w:r w:rsidRPr="0061330F">
        <w:rPr>
          <w:rFonts w:cs="Arial"/>
          <w:sz w:val="22"/>
          <w:szCs w:val="22"/>
        </w:rPr>
        <w:t>einer Sicherheitsbeleuchtung und</w:t>
      </w:r>
      <w:r>
        <w:rPr>
          <w:rFonts w:cs="Arial"/>
          <w:sz w:val="22"/>
          <w:szCs w:val="22"/>
        </w:rPr>
        <w:t>/oder</w:t>
      </w:r>
      <w:r w:rsidRPr="0061330F">
        <w:rPr>
          <w:rFonts w:cs="Arial"/>
          <w:sz w:val="22"/>
          <w:szCs w:val="22"/>
        </w:rPr>
        <w:t xml:space="preserve"> eines elektrisch betriebenen, optischen Sicherheitsleitsystems</w:t>
      </w:r>
      <w:r>
        <w:rPr>
          <w:rFonts w:cs="Arial"/>
          <w:sz w:val="22"/>
          <w:szCs w:val="22"/>
        </w:rPr>
        <w:t xml:space="preserve"> zum Erreichen der vorgenannten Schutzziele beauftragt sind. </w:t>
      </w:r>
    </w:p>
    <w:p w14:paraId="618681C2" w14:textId="77777777" w:rsidR="00A819EB" w:rsidRPr="00000DA0" w:rsidRDefault="00A819EB" w:rsidP="00A819EB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 </w:t>
      </w:r>
      <w:r w:rsidRPr="00FD7B8F">
        <w:rPr>
          <w:rFonts w:cs="Arial"/>
          <w:sz w:val="22"/>
          <w:szCs w:val="22"/>
        </w:rPr>
        <w:t>soll den Anwender</w:t>
      </w:r>
      <w:r>
        <w:rPr>
          <w:rFonts w:cs="Arial"/>
          <w:sz w:val="22"/>
          <w:szCs w:val="22"/>
        </w:rPr>
        <w:t xml:space="preserve"> dieses Dokumentes</w:t>
      </w:r>
      <w:r w:rsidRPr="00FD7B8F">
        <w:rPr>
          <w:rFonts w:cs="Arial"/>
          <w:sz w:val="22"/>
          <w:szCs w:val="22"/>
        </w:rPr>
        <w:t xml:space="preserve"> unterstützen, die</w:t>
      </w:r>
      <w:r>
        <w:rPr>
          <w:rFonts w:cs="Arial"/>
          <w:sz w:val="22"/>
          <w:szCs w:val="22"/>
        </w:rPr>
        <w:t xml:space="preserve"> dafür</w:t>
      </w:r>
      <w:r w:rsidRPr="00FD7B8F">
        <w:rPr>
          <w:rFonts w:cs="Arial"/>
          <w:sz w:val="22"/>
          <w:szCs w:val="22"/>
        </w:rPr>
        <w:t xml:space="preserve"> erforderlichen Informationen zu ermitteln</w:t>
      </w:r>
      <w:r>
        <w:rPr>
          <w:rFonts w:cs="Arial"/>
          <w:sz w:val="22"/>
          <w:szCs w:val="22"/>
        </w:rPr>
        <w:t>,</w:t>
      </w:r>
      <w:r w:rsidRPr="00FD7B8F">
        <w:rPr>
          <w:rFonts w:cs="Arial"/>
          <w:sz w:val="22"/>
          <w:szCs w:val="22"/>
        </w:rPr>
        <w:t xml:space="preserve"> zu dokumentieren</w:t>
      </w:r>
      <w:r>
        <w:rPr>
          <w:rFonts w:cs="Arial"/>
          <w:sz w:val="22"/>
          <w:szCs w:val="22"/>
        </w:rPr>
        <w:t xml:space="preserve"> und zu berücksichtigen.</w:t>
      </w:r>
    </w:p>
    <w:p w14:paraId="6107E7BF" w14:textId="77777777" w:rsidR="00283E57" w:rsidRDefault="00283E57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14:paraId="080F8E63" w14:textId="6DDF6775" w:rsidR="00283E57" w:rsidRDefault="00D839F5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bookmarkStart w:id="2" w:name="_Hlk15549763"/>
      <w:r w:rsidRPr="008C0F35">
        <w:rPr>
          <w:rFonts w:cs="Arial"/>
          <w:sz w:val="22"/>
          <w:szCs w:val="22"/>
        </w:rPr>
        <w:t xml:space="preserve">Bei der Konzepterstellung der Sicherheitsbeleuchtung sowie der elektrisch betriebenen, optischen Sicherheitsleitsysteme sollten auch die baulichen Gegebenheiten und Einrichtungen entlang der Flucht- und Rettungswege beachtet werden. </w:t>
      </w:r>
      <w:r w:rsidR="006B0FC8" w:rsidRPr="008C0F35">
        <w:rPr>
          <w:rFonts w:cs="Arial"/>
          <w:sz w:val="22"/>
          <w:szCs w:val="22"/>
        </w:rPr>
        <w:t>Hier sind besonders Türen zu nennen, deren Nutzung h</w:t>
      </w:r>
      <w:r w:rsidRPr="008C0F35">
        <w:rPr>
          <w:rFonts w:cs="Arial"/>
          <w:sz w:val="22"/>
          <w:szCs w:val="22"/>
        </w:rPr>
        <w:t xml:space="preserve">äufig </w:t>
      </w:r>
      <w:r w:rsidR="006B0FC8" w:rsidRPr="008C0F35">
        <w:rPr>
          <w:rFonts w:cs="Arial"/>
          <w:sz w:val="22"/>
          <w:szCs w:val="22"/>
        </w:rPr>
        <w:t xml:space="preserve">durch </w:t>
      </w:r>
      <w:r w:rsidRPr="008C0F35">
        <w:rPr>
          <w:rFonts w:cs="Arial"/>
          <w:sz w:val="22"/>
          <w:szCs w:val="22"/>
        </w:rPr>
        <w:t xml:space="preserve">Zugangskontrollsysteme sowie mechanische oder elektrische Türverriegelungen </w:t>
      </w:r>
      <w:r w:rsidR="006B0FC8" w:rsidRPr="008C0F35">
        <w:rPr>
          <w:rFonts w:cs="Arial"/>
          <w:sz w:val="22"/>
          <w:szCs w:val="22"/>
        </w:rPr>
        <w:t>eingeschränkt ist. Im Gefahrenfall ist daher auf eine mögliche Begehbarkeit</w:t>
      </w:r>
      <w:r w:rsidRPr="008C0F35">
        <w:rPr>
          <w:rFonts w:cs="Arial"/>
          <w:sz w:val="22"/>
          <w:szCs w:val="22"/>
        </w:rPr>
        <w:t xml:space="preserve"> </w:t>
      </w:r>
      <w:r w:rsidR="006B0FC8" w:rsidRPr="008C0F35">
        <w:rPr>
          <w:rFonts w:cs="Arial"/>
          <w:sz w:val="22"/>
          <w:szCs w:val="22"/>
        </w:rPr>
        <w:t>solcher Türen besonders zu achten und mit dem Fluchtweg- und Evakuierungskonzept abzugleichen</w:t>
      </w:r>
      <w:r w:rsidR="00F33DC8" w:rsidRPr="008C0F35">
        <w:rPr>
          <w:rFonts w:cs="Arial"/>
          <w:sz w:val="22"/>
          <w:szCs w:val="22"/>
        </w:rPr>
        <w:t xml:space="preserve"> </w:t>
      </w:r>
      <w:r w:rsidR="005A5071">
        <w:rPr>
          <w:rStyle w:val="Funotenzeichen"/>
          <w:rFonts w:cs="Arial"/>
          <w:sz w:val="22"/>
          <w:szCs w:val="22"/>
        </w:rPr>
        <w:footnoteReference w:id="1"/>
      </w:r>
      <w:r w:rsidR="006B0FC8" w:rsidRPr="008C0F35">
        <w:rPr>
          <w:rFonts w:cs="Arial"/>
          <w:sz w:val="22"/>
          <w:szCs w:val="22"/>
        </w:rPr>
        <w:t>.</w:t>
      </w:r>
      <w:r w:rsidR="00283E57" w:rsidRPr="00283E57">
        <w:rPr>
          <w:rFonts w:cs="Arial"/>
          <w:sz w:val="22"/>
          <w:szCs w:val="22"/>
        </w:rPr>
        <w:t xml:space="preserve"> </w:t>
      </w:r>
    </w:p>
    <w:p w14:paraId="73B0BADF" w14:textId="2EF472C2" w:rsidR="007C577B" w:rsidRPr="008C0F35" w:rsidRDefault="00283E57" w:rsidP="00D437C9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 der Auswahl der einzusetzenden Systeme sollten</w:t>
      </w:r>
      <w:r w:rsidRPr="008C0F35">
        <w:rPr>
          <w:rFonts w:cs="Arial"/>
          <w:sz w:val="22"/>
          <w:szCs w:val="22"/>
        </w:rPr>
        <w:t xml:space="preserve"> </w:t>
      </w:r>
      <w:r w:rsidR="002B04AC">
        <w:rPr>
          <w:rFonts w:cs="Arial"/>
          <w:sz w:val="22"/>
          <w:szCs w:val="22"/>
        </w:rPr>
        <w:t xml:space="preserve">neben technischen Aspekten auch </w:t>
      </w:r>
      <w:r w:rsidRPr="008C0F35">
        <w:rPr>
          <w:rFonts w:cs="Arial"/>
          <w:sz w:val="22"/>
          <w:szCs w:val="22"/>
        </w:rPr>
        <w:t xml:space="preserve">die Wirtschaftlichkeit und Nachhaltigkeit </w:t>
      </w:r>
      <w:r w:rsidR="002B04AC">
        <w:rPr>
          <w:rFonts w:cs="Arial"/>
          <w:sz w:val="22"/>
          <w:szCs w:val="22"/>
        </w:rPr>
        <w:t>der eingesetzten Komponenten bewertet werden (</w:t>
      </w:r>
      <w:r w:rsidR="001E34E0">
        <w:rPr>
          <w:rFonts w:cs="Arial"/>
          <w:sz w:val="22"/>
          <w:szCs w:val="22"/>
        </w:rPr>
        <w:t>z. B.</w:t>
      </w:r>
      <w:r w:rsidRPr="008C0F35">
        <w:rPr>
          <w:rFonts w:cs="Arial"/>
          <w:sz w:val="22"/>
          <w:szCs w:val="22"/>
        </w:rPr>
        <w:t xml:space="preserve"> Folgekosten durch Batterietausch, zentrale Überwachung der Komponenten, Wartungs- und Prüfaufwand…).</w:t>
      </w:r>
    </w:p>
    <w:p w14:paraId="01BC3B1A" w14:textId="4CD5CE8A" w:rsidR="006B0FC8" w:rsidRDefault="006B0FC8" w:rsidP="006B0FC8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sz w:val="22"/>
          <w:szCs w:val="22"/>
        </w:rPr>
      </w:pPr>
      <w:r w:rsidRPr="008C0F35">
        <w:rPr>
          <w:rFonts w:cs="Arial"/>
          <w:sz w:val="22"/>
          <w:szCs w:val="22"/>
        </w:rPr>
        <w:t>Es wird empfohlen, das Konzept</w:t>
      </w:r>
      <w:r w:rsidR="002B04AC">
        <w:rPr>
          <w:rFonts w:cs="Arial"/>
          <w:sz w:val="22"/>
          <w:szCs w:val="22"/>
        </w:rPr>
        <w:t xml:space="preserve"> </w:t>
      </w:r>
      <w:r w:rsidRPr="008C0F35">
        <w:rPr>
          <w:rFonts w:cs="Arial"/>
          <w:sz w:val="22"/>
          <w:szCs w:val="22"/>
        </w:rPr>
        <w:t>in enger Abstimmung mit allen Beteiligten (z. B. Genehmigungsbehörde, Fachplaner, Errichter, Betreiber) zu erstellen und</w:t>
      </w:r>
      <w:r w:rsidR="002B04AC">
        <w:rPr>
          <w:rFonts w:cs="Arial"/>
          <w:sz w:val="22"/>
          <w:szCs w:val="22"/>
        </w:rPr>
        <w:t xml:space="preserve"> von diesen </w:t>
      </w:r>
      <w:r w:rsidRPr="008C0F35">
        <w:rPr>
          <w:rFonts w:cs="Arial"/>
          <w:sz w:val="22"/>
          <w:szCs w:val="22"/>
        </w:rPr>
        <w:t>frei</w:t>
      </w:r>
      <w:r w:rsidR="002B04AC">
        <w:rPr>
          <w:rFonts w:cs="Arial"/>
          <w:sz w:val="22"/>
          <w:szCs w:val="22"/>
        </w:rPr>
        <w:t xml:space="preserve"> geben zu lassen.</w:t>
      </w:r>
    </w:p>
    <w:p w14:paraId="416173C7" w14:textId="77777777" w:rsidR="002B04AC" w:rsidRPr="008C0F35" w:rsidRDefault="002B04AC" w:rsidP="006B0FC8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sz w:val="22"/>
          <w:szCs w:val="22"/>
        </w:rPr>
      </w:pPr>
    </w:p>
    <w:p w14:paraId="6179888F" w14:textId="57EC26D9" w:rsidR="002B04AC" w:rsidRDefault="006B0FC8" w:rsidP="002E03E3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sz w:val="22"/>
          <w:szCs w:val="22"/>
        </w:rPr>
      </w:pPr>
      <w:r w:rsidRPr="008C0F35">
        <w:rPr>
          <w:rFonts w:cs="Arial"/>
          <w:color w:val="000000"/>
          <w:sz w:val="22"/>
          <w:szCs w:val="22"/>
        </w:rPr>
        <w:t xml:space="preserve">Die Angaben in </w:t>
      </w:r>
      <w:r w:rsidR="00025837">
        <w:rPr>
          <w:rFonts w:cs="Arial"/>
          <w:color w:val="000000"/>
          <w:sz w:val="22"/>
          <w:szCs w:val="22"/>
        </w:rPr>
        <w:t>diesem Dokument</w:t>
      </w:r>
      <w:r w:rsidRPr="008C0F35">
        <w:rPr>
          <w:rFonts w:cs="Arial"/>
          <w:color w:val="000000"/>
          <w:sz w:val="22"/>
          <w:szCs w:val="22"/>
        </w:rPr>
        <w:t xml:space="preserve"> </w:t>
      </w:r>
      <w:r w:rsidR="00675414">
        <w:rPr>
          <w:rFonts w:cs="Arial"/>
          <w:color w:val="000000"/>
          <w:sz w:val="22"/>
          <w:szCs w:val="22"/>
        </w:rPr>
        <w:t xml:space="preserve">sollten </w:t>
      </w:r>
      <w:r w:rsidRPr="008C0F35">
        <w:rPr>
          <w:rFonts w:cs="Arial"/>
          <w:color w:val="000000"/>
          <w:sz w:val="22"/>
          <w:szCs w:val="22"/>
        </w:rPr>
        <w:t>auf vom Betreiber / Auftraggeber zur Verfügung gestellten Unterlagen</w:t>
      </w:r>
      <w:r w:rsidR="008835EC">
        <w:rPr>
          <w:rFonts w:cs="Arial"/>
          <w:color w:val="000000"/>
          <w:sz w:val="22"/>
          <w:szCs w:val="22"/>
        </w:rPr>
        <w:t xml:space="preserve"> (z. B. Grundriss- und Ausführungspläne)</w:t>
      </w:r>
      <w:r w:rsidRPr="008C0F35">
        <w:rPr>
          <w:rFonts w:cs="Arial"/>
          <w:color w:val="000000"/>
          <w:sz w:val="22"/>
          <w:szCs w:val="22"/>
        </w:rPr>
        <w:t xml:space="preserve"> </w:t>
      </w:r>
      <w:r w:rsidR="008835EC">
        <w:rPr>
          <w:rFonts w:cs="Arial"/>
          <w:color w:val="000000"/>
          <w:sz w:val="22"/>
          <w:szCs w:val="22"/>
        </w:rPr>
        <w:t>sowie</w:t>
      </w:r>
      <w:r w:rsidRPr="008C0F35">
        <w:rPr>
          <w:rFonts w:cs="Arial"/>
          <w:color w:val="000000"/>
          <w:sz w:val="22"/>
          <w:szCs w:val="22"/>
        </w:rPr>
        <w:t xml:space="preserve"> </w:t>
      </w:r>
      <w:r w:rsidR="008835EC">
        <w:rPr>
          <w:rFonts w:cs="Arial"/>
          <w:color w:val="000000"/>
          <w:sz w:val="22"/>
          <w:szCs w:val="22"/>
        </w:rPr>
        <w:t>projektbegleitenden Informationsquellen</w:t>
      </w:r>
      <w:r w:rsidR="00675414">
        <w:rPr>
          <w:rFonts w:cs="Arial"/>
          <w:color w:val="000000"/>
          <w:sz w:val="22"/>
          <w:szCs w:val="22"/>
        </w:rPr>
        <w:t xml:space="preserve"> basieren</w:t>
      </w:r>
      <w:r w:rsidRPr="008C0F35">
        <w:rPr>
          <w:rFonts w:cs="Arial"/>
          <w:color w:val="000000"/>
          <w:sz w:val="22"/>
          <w:szCs w:val="22"/>
        </w:rPr>
        <w:t xml:space="preserve">. </w:t>
      </w:r>
    </w:p>
    <w:p w14:paraId="1FA828E4" w14:textId="6CCE5A07" w:rsidR="00E624BD" w:rsidRDefault="00E624BD" w:rsidP="006B0FC8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</w:t>
      </w:r>
    </w:p>
    <w:p w14:paraId="73A65DCF" w14:textId="4794F8BC" w:rsidR="006B0FC8" w:rsidRPr="00E624BD" w:rsidRDefault="006B0FC8" w:rsidP="00E624BD">
      <w:pPr>
        <w:autoSpaceDE w:val="0"/>
        <w:autoSpaceDN w:val="0"/>
        <w:adjustRightInd w:val="0"/>
        <w:spacing w:before="120" w:after="0"/>
        <w:rPr>
          <w:rFonts w:cs="Arial"/>
          <w:u w:val="single"/>
        </w:rPr>
      </w:pPr>
      <w:r w:rsidRPr="00E624BD">
        <w:rPr>
          <w:rFonts w:cs="Arial"/>
          <w:u w:val="single"/>
        </w:rPr>
        <w:t>Hinweis</w:t>
      </w:r>
      <w:r w:rsidR="002E03E3">
        <w:rPr>
          <w:rFonts w:cs="Arial"/>
          <w:u w:val="single"/>
        </w:rPr>
        <w:t>e</w:t>
      </w:r>
      <w:r w:rsidRPr="00E624BD">
        <w:rPr>
          <w:rFonts w:cs="Arial"/>
          <w:u w:val="single"/>
        </w:rPr>
        <w:t xml:space="preserve">: </w:t>
      </w:r>
    </w:p>
    <w:p w14:paraId="5069B41A" w14:textId="77777777" w:rsidR="006B0FC8" w:rsidRPr="00E624BD" w:rsidRDefault="006B0FC8" w:rsidP="006B0FC8">
      <w:pPr>
        <w:autoSpaceDE w:val="0"/>
        <w:autoSpaceDN w:val="0"/>
        <w:adjustRightInd w:val="0"/>
        <w:spacing w:after="0"/>
        <w:rPr>
          <w:rFonts w:cs="Arial"/>
        </w:rPr>
      </w:pPr>
      <w:r w:rsidRPr="00E624BD">
        <w:rPr>
          <w:rFonts w:cs="Arial"/>
        </w:rPr>
        <w:t>Sollten die nachfolgenden Felder nicht ausreichend sein, sind entsprechende Anlagen mit Detailinformationen beizufügen.</w:t>
      </w:r>
    </w:p>
    <w:p w14:paraId="022F247D" w14:textId="7A03623A" w:rsidR="006B0FC8" w:rsidRDefault="00363D99" w:rsidP="006B0FC8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Nicht relevante Felder können freigelassen werden.</w:t>
      </w:r>
      <w:r w:rsidR="006B0FC8" w:rsidRPr="00E624BD">
        <w:rPr>
          <w:rFonts w:cs="Arial"/>
        </w:rPr>
        <w:t xml:space="preserve"> Insofern dient die Vorlage auch als Checkliste, damit alle relevanten Punkte berücksichtigt werden.</w:t>
      </w:r>
    </w:p>
    <w:p w14:paraId="0B8CEC86" w14:textId="491C7D2B" w:rsidR="00363D99" w:rsidRPr="002E03E3" w:rsidRDefault="00363D99" w:rsidP="002E03E3">
      <w:pPr>
        <w:pStyle w:val="ISOComments"/>
        <w:spacing w:before="60" w:after="60" w:line="240" w:lineRule="auto"/>
        <w:rPr>
          <w:rFonts w:eastAsia="Tahoma" w:cs="Arial"/>
          <w:iCs/>
          <w:color w:val="2E5396"/>
          <w:sz w:val="20"/>
        </w:rPr>
      </w:pPr>
      <w:r w:rsidRPr="00675414">
        <w:rPr>
          <w:rFonts w:eastAsia="Arial" w:cs="Arial"/>
          <w:iCs/>
          <w:color w:val="000000" w:themeColor="text1"/>
          <w:sz w:val="20"/>
          <w:lang w:val="de-DE"/>
        </w:rPr>
        <w:t xml:space="preserve">Der Herausgeber hat die bereitgestellten Informationen in diesem Dokument sorgfältig erarbeitet und ausgewählt. </w:t>
      </w:r>
      <w:r w:rsidR="00B20D64" w:rsidRPr="00675414">
        <w:rPr>
          <w:rFonts w:eastAsia="Tahoma" w:cs="Arial"/>
          <w:color w:val="000000" w:themeColor="text1"/>
          <w:spacing w:val="6"/>
          <w:sz w:val="20"/>
          <w:lang w:val="de-DE"/>
        </w:rPr>
        <w:t xml:space="preserve">Für </w:t>
      </w:r>
      <w:r w:rsidR="00B20D64" w:rsidRPr="002E03E3">
        <w:rPr>
          <w:rFonts w:eastAsia="Tahoma" w:cs="Arial"/>
          <w:spacing w:val="6"/>
          <w:sz w:val="20"/>
          <w:lang w:val="de-DE"/>
        </w:rPr>
        <w:t xml:space="preserve">die Aktualität, Richtigkeit und Vollständigkeit der darin enthaltenen Angaben besteht jedoch keine Gewähr. </w:t>
      </w:r>
      <w:r w:rsidR="00B20D64" w:rsidRPr="002E03E3">
        <w:rPr>
          <w:rFonts w:cs="Arial"/>
          <w:sz w:val="20"/>
          <w:lang w:val="de-DE" w:eastAsia="de-DE"/>
        </w:rPr>
        <w:t>Rechtliche Gewährleistungs- und Haftungsansprüche sind ausgeschlossen.</w:t>
      </w:r>
      <w:r w:rsidR="00B20D64" w:rsidRPr="002E03E3">
        <w:rPr>
          <w:rFonts w:eastAsia="Tahoma" w:cs="Arial"/>
          <w:spacing w:val="6"/>
          <w:sz w:val="20"/>
          <w:lang w:val="de-DE"/>
        </w:rPr>
        <w:t xml:space="preserve"> </w:t>
      </w:r>
    </w:p>
    <w:p w14:paraId="62A35992" w14:textId="2FB027DB" w:rsidR="00E6132C" w:rsidRDefault="007D49BC" w:rsidP="007D49BC">
      <w:pPr>
        <w:autoSpaceDE w:val="0"/>
        <w:autoSpaceDN w:val="0"/>
        <w:adjustRightInd w:val="0"/>
        <w:spacing w:after="0"/>
        <w:rPr>
          <w:rFonts w:cs="Arial"/>
        </w:rPr>
      </w:pPr>
      <w:r w:rsidRPr="007D49BC">
        <w:rPr>
          <w:rFonts w:cs="Arial"/>
        </w:rPr>
        <w:sym w:font="Symbol" w:char="F0D3"/>
      </w:r>
      <w:r w:rsidRPr="007D49BC">
        <w:rPr>
          <w:rFonts w:cs="Arial"/>
        </w:rPr>
        <w:t xml:space="preserve"> BHE - Bundesverband Sicherheitstechnik e. V.</w:t>
      </w:r>
      <w:r w:rsidR="00E6132C">
        <w:rPr>
          <w:rFonts w:cs="Arial"/>
        </w:rPr>
        <w:t xml:space="preserve"> </w:t>
      </w:r>
    </w:p>
    <w:p w14:paraId="0A5BC10C" w14:textId="5EB1F316" w:rsidR="00F27510" w:rsidRDefault="00F27510">
      <w:pPr>
        <w:rPr>
          <w:rFonts w:cs="Arial"/>
        </w:rPr>
      </w:pPr>
    </w:p>
    <w:p w14:paraId="6BC77C0A" w14:textId="77777777" w:rsidR="00F27510" w:rsidRDefault="00F27510">
      <w:pPr>
        <w:rPr>
          <w:rFonts w:cs="Arial"/>
        </w:rPr>
      </w:pPr>
    </w:p>
    <w:p w14:paraId="7B3F0900" w14:textId="77777777" w:rsidR="00363D99" w:rsidRDefault="00363D99" w:rsidP="006B0FC8">
      <w:pPr>
        <w:autoSpaceDE w:val="0"/>
        <w:autoSpaceDN w:val="0"/>
        <w:adjustRightInd w:val="0"/>
        <w:spacing w:after="0"/>
        <w:rPr>
          <w:rFonts w:cs="Arial"/>
        </w:rPr>
      </w:pPr>
    </w:p>
    <w:p w14:paraId="261B0977" w14:textId="7E1C2FC8" w:rsidR="00675414" w:rsidRDefault="00675414" w:rsidP="006B0FC8">
      <w:pPr>
        <w:autoSpaceDE w:val="0"/>
        <w:autoSpaceDN w:val="0"/>
        <w:adjustRightInd w:val="0"/>
        <w:spacing w:after="0"/>
        <w:rPr>
          <w:rFonts w:cs="Arial"/>
        </w:rPr>
      </w:pPr>
    </w:p>
    <w:p w14:paraId="1A61F53C" w14:textId="4A9E5D29" w:rsidR="00675414" w:rsidRDefault="00675414" w:rsidP="006B0FC8">
      <w:pPr>
        <w:autoSpaceDE w:val="0"/>
        <w:autoSpaceDN w:val="0"/>
        <w:adjustRightInd w:val="0"/>
        <w:spacing w:after="0"/>
        <w:rPr>
          <w:rFonts w:cs="Arial"/>
        </w:rPr>
      </w:pPr>
    </w:p>
    <w:p w14:paraId="3868BAEC" w14:textId="3C281A2F" w:rsidR="00675414" w:rsidRDefault="00675414" w:rsidP="006B0FC8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W w:w="9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947"/>
        <w:gridCol w:w="80"/>
        <w:gridCol w:w="2738"/>
        <w:gridCol w:w="1214"/>
        <w:gridCol w:w="1691"/>
        <w:gridCol w:w="191"/>
        <w:gridCol w:w="1742"/>
      </w:tblGrid>
      <w:tr w:rsidR="00394502" w:rsidRPr="008C0F35" w14:paraId="4C6765CA" w14:textId="77777777" w:rsidTr="005E7824">
        <w:trPr>
          <w:cantSplit/>
        </w:trPr>
        <w:tc>
          <w:tcPr>
            <w:tcW w:w="9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28" w:type="dxa"/>
              <w:bottom w:w="28" w:type="dxa"/>
            </w:tcMar>
            <w:vAlign w:val="center"/>
          </w:tcPr>
          <w:p w14:paraId="0B580FEB" w14:textId="6FC43AAF" w:rsidR="00394502" w:rsidRPr="009832CA" w:rsidRDefault="00394502" w:rsidP="009832CA">
            <w:pPr>
              <w:pStyle w:val="berschrift1"/>
              <w:numPr>
                <w:ilvl w:val="0"/>
                <w:numId w:val="16"/>
              </w:numPr>
            </w:pPr>
            <w:bookmarkStart w:id="3" w:name="_Toc88647974"/>
            <w:bookmarkEnd w:id="2"/>
            <w:r w:rsidRPr="009832CA">
              <w:lastRenderedPageBreak/>
              <w:t>Allgemeine Angaben zum Projekt und den Projektbeteiligten</w:t>
            </w:r>
            <w:bookmarkEnd w:id="3"/>
          </w:p>
        </w:tc>
      </w:tr>
      <w:tr w:rsidR="00613B55" w:rsidRPr="008C0F35" w14:paraId="5709F4C6" w14:textId="77777777" w:rsidTr="00A707D7">
        <w:trPr>
          <w:cantSplit/>
        </w:trPr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3094AD" w14:textId="03A4165F" w:rsidR="00613B55" w:rsidRPr="00316871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 w:rsidRPr="008C0F35">
              <w:rPr>
                <w:b/>
              </w:rPr>
              <w:t>Objekt / Bauvorhaben</w:t>
            </w:r>
          </w:p>
        </w:tc>
        <w:tc>
          <w:tcPr>
            <w:tcW w:w="4838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258FC9" w14:textId="12132110" w:rsidR="00613B55" w:rsidRPr="008C0F35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 w:rsidRPr="008C0F35">
              <w:rPr>
                <w:b/>
              </w:rPr>
              <w:t>Bauherr</w:t>
            </w:r>
          </w:p>
        </w:tc>
      </w:tr>
      <w:tr w:rsidR="002B04AC" w:rsidRPr="008C0F35" w14:paraId="13EE7BE6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D8F2BA" w14:textId="4B95660E" w:rsidR="00613B55" w:rsidRPr="008C0F35" w:rsidRDefault="00613B55" w:rsidP="00613B55">
            <w:pPr>
              <w:pStyle w:val="Eigene"/>
              <w:spacing w:after="0"/>
            </w:pPr>
            <w:r w:rsidRPr="008C0F35">
              <w:t>Objekt</w:t>
            </w:r>
            <w:r w:rsidR="00675414">
              <w:t>name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E49459" w14:textId="3B63D17B" w:rsidR="00613B55" w:rsidRPr="00CD6AE6" w:rsidRDefault="00675414" w:rsidP="00613B55">
            <w:pPr>
              <w:pStyle w:val="Eigene"/>
              <w:spacing w:after="0"/>
              <w:rPr>
                <w:i/>
                <w:iCs/>
              </w:rPr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="001F372D">
              <w:t> </w:t>
            </w:r>
            <w:r w:rsidR="001F372D">
              <w:t> </w:t>
            </w:r>
            <w:r w:rsidR="001F372D">
              <w:t> </w:t>
            </w:r>
            <w:r w:rsidR="001F372D">
              <w:t> </w:t>
            </w:r>
            <w:r w:rsidR="001F372D"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1BFED0" w14:textId="00837BB1" w:rsidR="00613B55" w:rsidRPr="008C0F35" w:rsidRDefault="00675414" w:rsidP="00613B55">
            <w:pPr>
              <w:pStyle w:val="Eigene"/>
              <w:spacing w:after="0"/>
            </w:pPr>
            <w:r>
              <w:t>Firma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0B3B4B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C8A6F83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609A0D" w14:textId="1387D344" w:rsidR="00613B55" w:rsidRPr="008C0F35" w:rsidRDefault="00AF072D" w:rsidP="00613B55">
            <w:pPr>
              <w:pStyle w:val="Eigene"/>
              <w:spacing w:after="0"/>
            </w:pPr>
            <w:r>
              <w:t>Geb.teil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02B0EE" w14:textId="72C19493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A4385" w14:textId="0F749289" w:rsidR="00613B55" w:rsidRPr="008C0F35" w:rsidRDefault="00613B55" w:rsidP="00613B55">
            <w:pPr>
              <w:pStyle w:val="Eigene"/>
              <w:spacing w:after="0"/>
            </w:pPr>
            <w:r w:rsidRPr="008C0F35">
              <w:t>Zusatz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0D33D5" w14:textId="1E89E333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2B04AC" w:rsidRPr="008C0F35" w14:paraId="3E46B419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13DD41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1BD104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2E6E74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50367A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2B04AC" w:rsidRPr="008C0F35" w14:paraId="3BAED726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77EB63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PLZ / Ort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8E19AB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7B93C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E03CC3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7E306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1D4361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2B04AC" w:rsidRPr="008C0F35" w14:paraId="375A5138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80B0C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09E828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1C0CAA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EB032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2B04AC" w:rsidRPr="008C0F35" w14:paraId="63A17F92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EAB021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3B336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EF48F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8F8E6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18E5E1DF" w14:textId="77777777" w:rsidTr="00A707D7">
        <w:trPr>
          <w:cantSplit/>
        </w:trPr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E4D7F9" w14:textId="2254C0A0" w:rsidR="00613B55" w:rsidRPr="008C0F35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 w:rsidRPr="008C0F35">
              <w:rPr>
                <w:b/>
              </w:rPr>
              <w:t xml:space="preserve">Betreiber </w:t>
            </w:r>
            <w:r w:rsidRPr="008C0F35">
              <w:t xml:space="preserve">(wie </w:t>
            </w:r>
            <w:r w:rsidRPr="008C0F35"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>)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3E6CEE" w14:textId="5F3B9E10" w:rsidR="00613B55" w:rsidRPr="008C0F35" w:rsidRDefault="007005B8" w:rsidP="00613B55">
            <w:pPr>
              <w:pStyle w:val="Eigene"/>
              <w:tabs>
                <w:tab w:val="left" w:pos="522"/>
              </w:tabs>
              <w:spacing w:after="0"/>
              <w:ind w:left="19"/>
              <w:rPr>
                <w:b/>
              </w:rPr>
            </w:pPr>
            <w:r>
              <w:rPr>
                <w:b/>
              </w:rPr>
              <w:t>C</w:t>
            </w:r>
            <w:r w:rsidR="00613B55" w:rsidRPr="008C0F35">
              <w:rPr>
                <w:b/>
              </w:rPr>
              <w:t xml:space="preserve">1.) </w:t>
            </w:r>
            <w:r w:rsidR="00613B55" w:rsidRPr="008C0F35">
              <w:rPr>
                <w:b/>
              </w:rPr>
              <w:tab/>
              <w:t xml:space="preserve">Sicherheitsfachkraft </w:t>
            </w:r>
            <w:r w:rsidR="00613B55" w:rsidRPr="008C0F35">
              <w:t xml:space="preserve">(wie </w:t>
            </w:r>
            <w:r w:rsidR="00613B55" w:rsidRPr="008C0F35"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 w:rsidR="00613B55" w:rsidRPr="008C0F35">
              <w:instrText xml:space="preserve"> FORMTEXT </w:instrText>
            </w:r>
            <w:r w:rsidR="00613B55" w:rsidRPr="008C0F35">
              <w:fldChar w:fldCharType="separate"/>
            </w:r>
            <w:r w:rsidR="00613B55" w:rsidRPr="008C0F35">
              <w:rPr>
                <w:noProof/>
              </w:rPr>
              <w:t> </w:t>
            </w:r>
            <w:r w:rsidR="00613B55" w:rsidRPr="008C0F35">
              <w:rPr>
                <w:noProof/>
              </w:rPr>
              <w:t> </w:t>
            </w:r>
            <w:r w:rsidR="00613B55" w:rsidRPr="008C0F35">
              <w:fldChar w:fldCharType="end"/>
            </w:r>
            <w:r w:rsidR="00613B55" w:rsidRPr="008C0F35">
              <w:t>)</w:t>
            </w:r>
          </w:p>
        </w:tc>
      </w:tr>
      <w:tr w:rsidR="00613B55" w:rsidRPr="008C0F35" w14:paraId="1E36559E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16E1C8" w14:textId="6943C7D9" w:rsidR="00613B55" w:rsidRPr="008C0F35" w:rsidRDefault="00675414" w:rsidP="00613B55">
            <w:pPr>
              <w:pStyle w:val="Eigene"/>
              <w:spacing w:after="0"/>
            </w:pPr>
            <w:r>
              <w:t>Firma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E09137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2FE9D6" w14:textId="423B3046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A7E26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19EC90CD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7F51C3" w14:textId="62806F2C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064A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D15693" w14:textId="7435E112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F2EFF7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5DE14FFC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7BD98C" w14:textId="1952932E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PLZ / Ort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5597DD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FE87B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767F71" w14:textId="52085391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03D3D6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E2A504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5E661A55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C665F8" w14:textId="2F959A70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429265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6E21D" w14:textId="1FB97ED4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4D5FEF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7F9A588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0D05CD" w14:textId="735C1B70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A43190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0E1B9B" w14:textId="2A434FE0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45EF4A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1780988D" w14:textId="77777777" w:rsidTr="00A707D7">
        <w:trPr>
          <w:cantSplit/>
        </w:trPr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E6EAFF" w14:textId="37B74769" w:rsidR="00613B55" w:rsidRPr="008C0F35" w:rsidRDefault="007005B8" w:rsidP="00613B55">
            <w:pPr>
              <w:pStyle w:val="Eigene"/>
              <w:tabs>
                <w:tab w:val="left" w:pos="522"/>
              </w:tabs>
              <w:spacing w:after="0"/>
              <w:ind w:left="504" w:hanging="476"/>
              <w:rPr>
                <w:b/>
              </w:rPr>
            </w:pPr>
            <w:r>
              <w:rPr>
                <w:b/>
              </w:rPr>
              <w:t>C</w:t>
            </w:r>
            <w:r w:rsidR="00613B55" w:rsidRPr="008C0F35">
              <w:rPr>
                <w:b/>
              </w:rPr>
              <w:t xml:space="preserve">2.) </w:t>
            </w:r>
            <w:r w:rsidR="00613B55" w:rsidRPr="008C0F35">
              <w:rPr>
                <w:b/>
              </w:rPr>
              <w:tab/>
              <w:t xml:space="preserve">Ersteller/Ansprechpartner Gefährdungsbeurteilung </w:t>
            </w:r>
            <w:r w:rsidR="005A5071">
              <w:rPr>
                <w:rStyle w:val="Funotenzeichen"/>
                <w:b/>
              </w:rPr>
              <w:footnoteReference w:id="2"/>
            </w:r>
            <w:r w:rsidR="00613B55" w:rsidRPr="008C0F35">
              <w:rPr>
                <w:b/>
              </w:rPr>
              <w:t xml:space="preserve"> </w:t>
            </w:r>
            <w:r w:rsidR="00613B55" w:rsidRPr="008C0F35">
              <w:t xml:space="preserve">(wie </w:t>
            </w:r>
            <w:r w:rsidR="00613B55" w:rsidRPr="008C0F35"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 w:rsidR="00613B55" w:rsidRPr="008C0F35">
              <w:instrText xml:space="preserve"> FORMTEXT </w:instrText>
            </w:r>
            <w:r w:rsidR="00613B55" w:rsidRPr="008C0F35">
              <w:fldChar w:fldCharType="separate"/>
            </w:r>
            <w:r w:rsidR="00613B55" w:rsidRPr="008C0F35">
              <w:rPr>
                <w:noProof/>
              </w:rPr>
              <w:t> </w:t>
            </w:r>
            <w:r w:rsidR="00613B55" w:rsidRPr="008C0F35">
              <w:rPr>
                <w:noProof/>
              </w:rPr>
              <w:t> </w:t>
            </w:r>
            <w:r w:rsidR="00613B55" w:rsidRPr="008C0F35">
              <w:fldChar w:fldCharType="end"/>
            </w:r>
            <w:r w:rsidR="00613B55" w:rsidRPr="008C0F35">
              <w:t>)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AE946A" w14:textId="1AE80BC3" w:rsidR="00613B55" w:rsidRPr="008C0F35" w:rsidRDefault="00D71CBF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right="-285" w:hanging="195"/>
              <w:rPr>
                <w:b/>
              </w:rPr>
            </w:pPr>
            <w:r>
              <w:rPr>
                <w:b/>
              </w:rPr>
              <w:t xml:space="preserve">Ersteller Brandschutzkonzept </w:t>
            </w:r>
            <w:r w:rsidRPr="008C0F35">
              <w:t xml:space="preserve">(wie </w:t>
            </w:r>
            <w:r w:rsidRPr="008C0F35"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>)</w:t>
            </w:r>
          </w:p>
        </w:tc>
      </w:tr>
      <w:tr w:rsidR="00613B55" w:rsidRPr="008C0F35" w14:paraId="395A3CEB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691E62" w14:textId="67B76CB5" w:rsidR="00613B55" w:rsidRPr="008C0F35" w:rsidRDefault="00675414" w:rsidP="00613B55">
            <w:pPr>
              <w:pStyle w:val="Eigene"/>
              <w:spacing w:after="0"/>
            </w:pPr>
            <w:r>
              <w:t>Firma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BF622E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264A9D" w14:textId="6439A209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0942F2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122627A6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FD8B7" w14:textId="1773E5AC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Straße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89BA0D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B348D5" w14:textId="120A191A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FDF17C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13201F47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CBB9AF" w14:textId="543EB6A6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PLZ / Ort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9F5920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2ADF58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C6E7B9" w14:textId="27F3E05E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B452E4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DCAE86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785F24AE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C9D0A" w14:textId="04F1DCDE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0175F4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16EC01" w14:textId="2B4CB25E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8BE74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32FCE80D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F1E6B" w14:textId="4DB2ECF7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0EEEC6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EAFE2B" w14:textId="38637D97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258219" w14:textId="77777777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6915B31" w14:textId="77777777" w:rsidTr="00A707D7">
        <w:trPr>
          <w:cantSplit/>
        </w:trPr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2B568C" w14:textId="6DC9C152" w:rsidR="00613B55" w:rsidRPr="008C0F35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right="-138" w:hanging="195"/>
              <w:rPr>
                <w:b/>
              </w:rPr>
            </w:pPr>
            <w:r w:rsidRPr="008C0F35">
              <w:rPr>
                <w:b/>
              </w:rPr>
              <w:t xml:space="preserve">Ersteller Evakuierungskonzept </w:t>
            </w:r>
            <w:r w:rsidRPr="008C0F35">
              <w:t xml:space="preserve">(wie </w:t>
            </w:r>
            <w:r w:rsidRPr="008C0F35">
              <w:fldChar w:fldCharType="begin">
                <w:ffData>
                  <w:name w:val=""/>
                  <w:enabled/>
                  <w:calcOnExit w:val="0"/>
                  <w:statusText w:type="text" w:val="Postleitzahl"/>
                  <w:textInput>
                    <w:type w:val="number"/>
                    <w:maxLength w:val="2"/>
                    <w:format w:val="0."/>
                  </w:textInput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>)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A3F8ED" w14:textId="4195C7FD" w:rsidR="00613B55" w:rsidRPr="008C0F35" w:rsidRDefault="00D71CBF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>
              <w:rPr>
                <w:b/>
              </w:rPr>
              <w:t>Fachp</w:t>
            </w:r>
            <w:r w:rsidR="00613B55" w:rsidRPr="008C0F35">
              <w:rPr>
                <w:b/>
              </w:rPr>
              <w:t>laner</w:t>
            </w:r>
            <w:r>
              <w:rPr>
                <w:b/>
              </w:rPr>
              <w:t xml:space="preserve"> Elektro</w:t>
            </w:r>
            <w:r w:rsidR="00613B55" w:rsidRPr="008C0F35">
              <w:rPr>
                <w:b/>
              </w:rPr>
              <w:t xml:space="preserve"> </w:t>
            </w:r>
          </w:p>
        </w:tc>
      </w:tr>
      <w:tr w:rsidR="00613B55" w:rsidRPr="008C0F35" w14:paraId="672716BE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641808" w14:textId="17B3A591" w:rsidR="00613B55" w:rsidRPr="008C0F35" w:rsidRDefault="00675414" w:rsidP="00613B55">
            <w:pPr>
              <w:pStyle w:val="Eigene"/>
              <w:spacing w:after="0"/>
            </w:pPr>
            <w:r>
              <w:t>Firma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FAAB58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C30E6" w14:textId="76DFF6E3" w:rsidR="00613B55" w:rsidRPr="008C0F35" w:rsidRDefault="00675414" w:rsidP="00613B55">
            <w:pPr>
              <w:pStyle w:val="Eigene"/>
              <w:spacing w:after="0"/>
            </w:pPr>
            <w:r>
              <w:t>Firma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3CD0E7" w14:textId="270642B0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2491B844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A0555B" w14:textId="6E3842AF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F7783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CB04D5" w14:textId="451FE79D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Straße 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854415" w14:textId="5649E2E0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8312955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56CBFE" w14:textId="19EBE075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C8718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3789EC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B2F349" w14:textId="74054A5F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PLZ / Ort 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2BF51C" w14:textId="04B0BEC1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718DA" w14:textId="0B929316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7FD355F0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0B55F4" w14:textId="090E9EFB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ED54B3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D70F73" w14:textId="0A0324A3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788000" w14:textId="31F6F089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62F50E51" w14:textId="77777777" w:rsidTr="00A707D7">
        <w:trPr>
          <w:cantSplit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94E580" w14:textId="10F5B8B0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354F85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3869FF" w14:textId="35A13A16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473CD1" w14:textId="30D18381" w:rsidR="00613B55" w:rsidRPr="008C0F35" w:rsidRDefault="00613B55" w:rsidP="00613B55">
            <w:pPr>
              <w:pStyle w:val="Eigene"/>
              <w:spacing w:after="0"/>
              <w:contextualSpacing w:val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7937AEF" w14:textId="77777777" w:rsidTr="00A707D7">
        <w:trPr>
          <w:cantSplit/>
        </w:trPr>
        <w:tc>
          <w:tcPr>
            <w:tcW w:w="4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0233A1" w14:textId="52704FB8" w:rsidR="00613B55" w:rsidRPr="008C0F35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 w:rsidRPr="008C0F35">
              <w:rPr>
                <w:b/>
              </w:rPr>
              <w:t>Errichter</w:t>
            </w:r>
            <w:r w:rsidR="00D71CBF">
              <w:rPr>
                <w:b/>
              </w:rPr>
              <w:t xml:space="preserve"> Elektro</w:t>
            </w:r>
          </w:p>
        </w:tc>
        <w:tc>
          <w:tcPr>
            <w:tcW w:w="4838" w:type="dxa"/>
            <w:gridSpan w:val="4"/>
            <w:tcMar>
              <w:top w:w="57" w:type="dxa"/>
              <w:bottom w:w="57" w:type="dxa"/>
            </w:tcMar>
            <w:vAlign w:val="center"/>
          </w:tcPr>
          <w:p w14:paraId="4B834FA6" w14:textId="26F2899B" w:rsidR="00613B55" w:rsidRPr="008C0F35" w:rsidRDefault="00613B55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</w:rPr>
            </w:pPr>
            <w:r w:rsidRPr="008C0F35">
              <w:rPr>
                <w:b/>
              </w:rPr>
              <w:t>Sachverständiger</w:t>
            </w:r>
            <w:r w:rsidR="00D71CBF">
              <w:rPr>
                <w:b/>
              </w:rPr>
              <w:t xml:space="preserve"> Elektro</w:t>
            </w:r>
          </w:p>
        </w:tc>
      </w:tr>
      <w:tr w:rsidR="00613B55" w:rsidRPr="008C0F35" w14:paraId="42A5430B" w14:textId="77777777" w:rsidTr="00A707D7">
        <w:trPr>
          <w:cantSplit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DFDE51" w14:textId="46F6A870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60ABCF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Mar>
              <w:top w:w="57" w:type="dxa"/>
              <w:bottom w:w="57" w:type="dxa"/>
            </w:tcMar>
            <w:vAlign w:val="center"/>
          </w:tcPr>
          <w:p w14:paraId="39ABEAA2" w14:textId="169400FD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624" w:type="dxa"/>
            <w:gridSpan w:val="3"/>
            <w:tcMar>
              <w:top w:w="57" w:type="dxa"/>
              <w:bottom w:w="57" w:type="dxa"/>
            </w:tcMar>
            <w:vAlign w:val="center"/>
          </w:tcPr>
          <w:p w14:paraId="135518CE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56952724" w14:textId="77777777" w:rsidTr="00A707D7">
        <w:trPr>
          <w:cantSplit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09DD47" w14:textId="29001CC5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7AD64A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Mar>
              <w:top w:w="57" w:type="dxa"/>
              <w:bottom w:w="57" w:type="dxa"/>
            </w:tcMar>
            <w:vAlign w:val="center"/>
          </w:tcPr>
          <w:p w14:paraId="057BCB80" w14:textId="6DFB9FAC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624" w:type="dxa"/>
            <w:gridSpan w:val="3"/>
            <w:tcMar>
              <w:top w:w="57" w:type="dxa"/>
              <w:bottom w:w="57" w:type="dxa"/>
            </w:tcMar>
            <w:vAlign w:val="center"/>
          </w:tcPr>
          <w:p w14:paraId="793A8F37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4DBAF3B8" w14:textId="77777777" w:rsidTr="00A707D7">
        <w:trPr>
          <w:cantSplit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0B7B27" w14:textId="7AD719A7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0504C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95583E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Mar>
              <w:top w:w="57" w:type="dxa"/>
              <w:bottom w:w="57" w:type="dxa"/>
            </w:tcMar>
            <w:vAlign w:val="center"/>
          </w:tcPr>
          <w:p w14:paraId="0766F3D4" w14:textId="69297322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882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4D36D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742" w:type="dxa"/>
            <w:tcMar>
              <w:top w:w="57" w:type="dxa"/>
              <w:bottom w:w="57" w:type="dxa"/>
            </w:tcMar>
            <w:vAlign w:val="center"/>
          </w:tcPr>
          <w:p w14:paraId="354FB40C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38D5724A" w14:textId="77777777" w:rsidTr="00A707D7">
        <w:trPr>
          <w:cantSplit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24BF00" w14:textId="045C8A36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C01EB8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Mar>
              <w:top w:w="57" w:type="dxa"/>
              <w:bottom w:w="57" w:type="dxa"/>
            </w:tcMar>
            <w:vAlign w:val="center"/>
          </w:tcPr>
          <w:p w14:paraId="696749C4" w14:textId="7FA8AD8F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624" w:type="dxa"/>
            <w:gridSpan w:val="3"/>
            <w:tcMar>
              <w:top w:w="57" w:type="dxa"/>
              <w:bottom w:w="57" w:type="dxa"/>
            </w:tcMar>
            <w:vAlign w:val="center"/>
          </w:tcPr>
          <w:p w14:paraId="3A85C4A3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5C2494E9" w14:textId="77777777" w:rsidTr="00A707D7">
        <w:trPr>
          <w:cantSplit/>
        </w:trPr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8E48E3" w14:textId="6D2EE885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8F1BA9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214" w:type="dxa"/>
            <w:tcMar>
              <w:top w:w="57" w:type="dxa"/>
              <w:bottom w:w="57" w:type="dxa"/>
            </w:tcMar>
            <w:vAlign w:val="center"/>
          </w:tcPr>
          <w:p w14:paraId="4D24EB26" w14:textId="05173972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24" w:type="dxa"/>
            <w:gridSpan w:val="3"/>
            <w:tcMar>
              <w:top w:w="57" w:type="dxa"/>
              <w:bottom w:w="57" w:type="dxa"/>
            </w:tcMar>
            <w:vAlign w:val="center"/>
          </w:tcPr>
          <w:p w14:paraId="1C5DF8F5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78E0058B" w14:textId="4E37B46F" w:rsidR="00E624BD" w:rsidRDefault="00E624BD"/>
    <w:p w14:paraId="4A11DC0B" w14:textId="77777777" w:rsidR="00A707D7" w:rsidRDefault="00A707D7"/>
    <w:tbl>
      <w:tblPr>
        <w:tblW w:w="9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1029"/>
        <w:gridCol w:w="2697"/>
        <w:gridCol w:w="1190"/>
        <w:gridCol w:w="1019"/>
        <w:gridCol w:w="2660"/>
      </w:tblGrid>
      <w:tr w:rsidR="00E624BD" w:rsidRPr="008C0F35" w14:paraId="4C5A9FBF" w14:textId="77777777" w:rsidTr="00B85218">
        <w:trPr>
          <w:cantSplit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146459" w14:textId="1B39A8DF" w:rsidR="00E624BD" w:rsidRPr="009832CA" w:rsidRDefault="00E624BD" w:rsidP="00177884">
            <w:pPr>
              <w:pStyle w:val="berschrift1"/>
              <w:numPr>
                <w:ilvl w:val="0"/>
                <w:numId w:val="17"/>
              </w:numPr>
            </w:pPr>
            <w:bookmarkStart w:id="4" w:name="_Toc50028725"/>
            <w:bookmarkStart w:id="5" w:name="_Toc88647975"/>
            <w:r w:rsidRPr="009832CA">
              <w:lastRenderedPageBreak/>
              <w:t>Allgemeine Angaben zum Projekt und den Projektbeteiligten</w:t>
            </w:r>
            <w:r w:rsidR="008C5F1A" w:rsidRPr="009832CA">
              <w:t xml:space="preserve"> (Fortsetzung)</w:t>
            </w:r>
            <w:bookmarkEnd w:id="4"/>
            <w:bookmarkEnd w:id="5"/>
          </w:p>
        </w:tc>
      </w:tr>
      <w:tr w:rsidR="00613B55" w:rsidRPr="008C0F35" w14:paraId="60DE2F22" w14:textId="77777777" w:rsidTr="00B85218">
        <w:trPr>
          <w:cantSplit/>
        </w:trPr>
        <w:tc>
          <w:tcPr>
            <w:tcW w:w="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9C3295" w14:textId="29ECD56B" w:rsidR="00613B55" w:rsidRPr="004540FD" w:rsidRDefault="001F372D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  <w:bCs/>
              </w:rPr>
            </w:pPr>
            <w:r w:rsidRPr="004540FD">
              <w:rPr>
                <w:b/>
                <w:bCs/>
              </w:rPr>
              <w:t>Daten/IT-Experte oder -Beauftragte</w:t>
            </w:r>
            <w:r w:rsidR="00C1766B" w:rsidRPr="004540FD">
              <w:rPr>
                <w:b/>
                <w:bCs/>
              </w:rPr>
              <w:t>r</w:t>
            </w:r>
          </w:p>
        </w:tc>
        <w:tc>
          <w:tcPr>
            <w:tcW w:w="4869" w:type="dxa"/>
            <w:gridSpan w:val="3"/>
            <w:tcMar>
              <w:top w:w="57" w:type="dxa"/>
              <w:bottom w:w="57" w:type="dxa"/>
            </w:tcMar>
            <w:vAlign w:val="center"/>
          </w:tcPr>
          <w:p w14:paraId="064D5C64" w14:textId="2E2728FE" w:rsidR="00613B55" w:rsidRPr="004540FD" w:rsidRDefault="00C62B97" w:rsidP="00F54FEA">
            <w:pPr>
              <w:pStyle w:val="Eigene"/>
              <w:numPr>
                <w:ilvl w:val="0"/>
                <w:numId w:val="4"/>
              </w:numPr>
              <w:spacing w:after="0"/>
              <w:ind w:left="501" w:hanging="195"/>
              <w:rPr>
                <w:b/>
                <w:bCs/>
              </w:rPr>
            </w:pPr>
            <w:r w:rsidRPr="004540FD">
              <w:rPr>
                <w:b/>
                <w:bCs/>
              </w:rPr>
              <w:t>Sonstiger Beteiligter</w:t>
            </w:r>
          </w:p>
        </w:tc>
      </w:tr>
      <w:tr w:rsidR="00613B55" w:rsidRPr="008C0F35" w14:paraId="5916B3D8" w14:textId="77777777" w:rsidTr="00B85218">
        <w:trPr>
          <w:cantSplit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501E10" w14:textId="012DD6FA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9E0F79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C46FA0" w14:textId="2D402448" w:rsidR="00613B55" w:rsidRPr="008C0F35" w:rsidRDefault="00613B55" w:rsidP="00613B55">
            <w:pPr>
              <w:pStyle w:val="Eigene"/>
              <w:spacing w:after="0"/>
            </w:pPr>
            <w:r w:rsidRPr="008C0F35">
              <w:t>Firma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FAF85D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0F04D169" w14:textId="77777777" w:rsidTr="00B85218">
        <w:trPr>
          <w:cantSplit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FE4351" w14:textId="3EC4062E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Straße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69547D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DB25FD" w14:textId="10BCA797" w:rsidR="00613B55" w:rsidRPr="008C0F35" w:rsidRDefault="00613B55" w:rsidP="00613B55">
            <w:pPr>
              <w:pStyle w:val="Eigene"/>
              <w:spacing w:after="0"/>
            </w:pPr>
            <w:r w:rsidRPr="008C0F35">
              <w:t>Straße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4D2803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51BD28A4" w14:textId="77777777" w:rsidTr="00B85218">
        <w:trPr>
          <w:cantSplit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E26636" w14:textId="66B81329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PLZ / Ort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7800E0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C69AB7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2A5CBD" w14:textId="3075FFA2" w:rsidR="00613B55" w:rsidRPr="008C0F35" w:rsidRDefault="00613B55" w:rsidP="00613B55">
            <w:pPr>
              <w:pStyle w:val="Eigene"/>
              <w:spacing w:after="0"/>
            </w:pPr>
            <w:r w:rsidRPr="008C0F35">
              <w:t>PLZ / Ort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3474AF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6D35FE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4AAD8AF0" w14:textId="77777777" w:rsidTr="00B85218">
        <w:trPr>
          <w:cantSplit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CCED79" w14:textId="2537BF71" w:rsidR="00613B55" w:rsidRPr="008C0F35" w:rsidRDefault="00613B55" w:rsidP="00613B55">
            <w:pPr>
              <w:pStyle w:val="Eigene"/>
              <w:spacing w:after="0"/>
            </w:pPr>
            <w:r w:rsidRPr="008C0F35">
              <w:t xml:space="preserve">Telefon 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BF2941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9E647A" w14:textId="2E91A43C" w:rsidR="00613B55" w:rsidRPr="008C0F35" w:rsidRDefault="00613B55" w:rsidP="00613B55">
            <w:pPr>
              <w:pStyle w:val="Eigene"/>
              <w:spacing w:after="0"/>
            </w:pPr>
            <w:r w:rsidRPr="008C0F35">
              <w:t>Telefon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81693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613B55" w:rsidRPr="008C0F35" w14:paraId="2809514B" w14:textId="77777777" w:rsidTr="00B85218">
        <w:trPr>
          <w:cantSplit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B808FA" w14:textId="2268B014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3D5F52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7EBA69" w14:textId="50DE26F3" w:rsidR="00613B55" w:rsidRPr="008C0F35" w:rsidRDefault="00613B55" w:rsidP="00613B55">
            <w:pPr>
              <w:pStyle w:val="Eigene"/>
              <w:spacing w:after="0"/>
            </w:pPr>
            <w:r w:rsidRPr="008C0F35">
              <w:t>Mail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C21E17" w14:textId="77777777" w:rsidR="00613B55" w:rsidRPr="008C0F35" w:rsidRDefault="00613B55" w:rsidP="00613B55">
            <w:pPr>
              <w:pStyle w:val="Eigene"/>
              <w:spacing w:after="0"/>
            </w:pPr>
            <w:r w:rsidRPr="008C0F35">
              <w:fldChar w:fldCharType="begin">
                <w:ffData>
                  <w:name w:val="A001"/>
                  <w:enabled/>
                  <w:calcOnExit/>
                  <w:statusText w:type="text" w:val="Bauvorhaben / Gebäude o.ä. 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6DB3BDD0" w14:textId="77777777" w:rsidR="00E624BD" w:rsidRPr="008C0F35" w:rsidRDefault="00E624BD" w:rsidP="00D437C9">
      <w:pPr>
        <w:spacing w:after="0"/>
        <w:rPr>
          <w:rFonts w:cs="Arial"/>
          <w:sz w:val="22"/>
          <w:szCs w:val="22"/>
        </w:rPr>
      </w:pP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580732" w:rsidRPr="008C0F35" w14:paraId="2E9AAE27" w14:textId="77777777" w:rsidTr="00B8521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636C7C4" w14:textId="49AB1170" w:rsidR="00580732" w:rsidRPr="008C0F35" w:rsidRDefault="00580732" w:rsidP="005E7824">
            <w:pPr>
              <w:pStyle w:val="berschrift1"/>
              <w:numPr>
                <w:ilvl w:val="0"/>
                <w:numId w:val="17"/>
              </w:numPr>
            </w:pPr>
            <w:r w:rsidRPr="008C0F35">
              <w:br w:type="page"/>
            </w:r>
            <w:bookmarkStart w:id="6" w:name="_Toc88647976"/>
            <w:r w:rsidRPr="008C0F35">
              <w:t>Gebäudeart und –nutzung</w:t>
            </w:r>
            <w:r w:rsidR="00AE6101" w:rsidRPr="008C0F35">
              <w:t xml:space="preserve"> </w:t>
            </w:r>
            <w:r w:rsidR="006944EF" w:rsidRPr="008C0F35">
              <w:t xml:space="preserve">  </w:t>
            </w:r>
            <w:r w:rsidR="00A7295F" w:rsidRPr="00E309CC">
              <w:t xml:space="preserve"> </w:t>
            </w:r>
            <w:r w:rsidR="00AE6101" w:rsidRPr="00E309C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AE6101" w:rsidRPr="00E309CC">
              <w:instrText xml:space="preserve"> FORMCHECKBOX </w:instrText>
            </w:r>
            <w:r w:rsidR="001E2B3A">
              <w:fldChar w:fldCharType="separate"/>
            </w:r>
            <w:r w:rsidR="00AE6101" w:rsidRPr="00E309CC">
              <w:fldChar w:fldCharType="end"/>
            </w:r>
            <w:bookmarkEnd w:id="7"/>
            <w:r w:rsidR="00AE6101" w:rsidRPr="00E309CC">
              <w:t xml:space="preserve"> </w:t>
            </w:r>
            <w:r w:rsidR="00A7295F" w:rsidRPr="00E309CC">
              <w:t>Sonderbau</w:t>
            </w:r>
            <w:bookmarkEnd w:id="6"/>
            <w:r w:rsidR="00A7295F" w:rsidRPr="00E309CC">
              <w:t xml:space="preserve"> </w:t>
            </w:r>
          </w:p>
        </w:tc>
      </w:tr>
      <w:tr w:rsidR="00CF3C68" w:rsidRPr="008C0F35" w14:paraId="7B39E3A8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17E30F" w14:textId="4F602E4A" w:rsidR="00CF3C68" w:rsidRPr="008C0F35" w:rsidRDefault="00CF3C68" w:rsidP="00CF3C68">
            <w:pPr>
              <w:pStyle w:val="Eigene"/>
              <w:spacing w:beforeLines="20" w:before="48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Arbeitsstätte, Bürogebäude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6EAEEF" w14:textId="7AF1D280" w:rsidR="00CF3C68" w:rsidRPr="008C0F35" w:rsidRDefault="00CF3C68" w:rsidP="00CF3C68">
            <w:pPr>
              <w:pStyle w:val="Eigene"/>
              <w:spacing w:beforeLines="20" w:before="48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Kindergarten/Kita</w:t>
            </w:r>
          </w:p>
        </w:tc>
      </w:tr>
      <w:tr w:rsidR="00CF3C68" w:rsidRPr="008C0F35" w14:paraId="1DE3B6DA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FA641" w14:textId="24EC0D5B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Arbeitsplätze mit besonderer Gefährdung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FA0020" w14:textId="2A257A5A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Krankenhaus/Psychiatrie</w:t>
            </w:r>
          </w:p>
        </w:tc>
      </w:tr>
      <w:tr w:rsidR="00CF3C68" w:rsidRPr="008C0F35" w14:paraId="555BDBCE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BB2E7" w14:textId="69D1A133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Ausstellungshalle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AAED3C" w14:textId="7AD3A04A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Kur-/Pflege-/Therapie-/Behandlungszentren</w:t>
            </w:r>
          </w:p>
        </w:tc>
      </w:tr>
      <w:tr w:rsidR="00CF3C68" w:rsidRPr="008C0F35" w14:paraId="47F359E8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8C684D" w14:textId="4A69ABF6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Bahnhof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8A2D29" w14:textId="23B92FAB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Parkhaus/Tiefgarage</w:t>
            </w:r>
          </w:p>
        </w:tc>
      </w:tr>
      <w:tr w:rsidR="00CF3C68" w:rsidRPr="008C0F35" w14:paraId="48214A5D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97CFC8" w14:textId="13627668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Beherbergungsstätte (</w:t>
            </w:r>
            <w:r w:rsidR="001E34E0">
              <w:t>z. B.</w:t>
            </w:r>
            <w:r w:rsidRPr="008C0F35">
              <w:t xml:space="preserve"> Hotels, Heime)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0AF337" w14:textId="12668578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Restaurant/Gaststätte</w:t>
            </w:r>
          </w:p>
        </w:tc>
      </w:tr>
      <w:tr w:rsidR="00CF3C68" w:rsidRPr="008C0F35" w14:paraId="78804F76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DA42CD" w14:textId="02EF5E3F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Fliegende Bauten (als Versammlungsstätte)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417708" w14:textId="440859FC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Schule</w:t>
            </w:r>
          </w:p>
        </w:tc>
      </w:tr>
      <w:tr w:rsidR="00CF3C68" w:rsidRPr="008C0F35" w14:paraId="2E1EA516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7ECE6" w14:textId="4592EACC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Flughafen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381231" w14:textId="6DA11564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Verkaufsstätte</w:t>
            </w:r>
          </w:p>
        </w:tc>
      </w:tr>
      <w:tr w:rsidR="00CF3C68" w:rsidRPr="008C0F35" w14:paraId="2D12FF96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CED345" w14:textId="3718EDB9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Hochhaus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8BAA59" w14:textId="1C718BB3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Versammlungsstätte (</w:t>
            </w:r>
            <w:r w:rsidR="001E34E0">
              <w:t>z. B.</w:t>
            </w:r>
            <w:r w:rsidRPr="008C0F35">
              <w:t xml:space="preserve"> Theater, Kinos)</w:t>
            </w:r>
          </w:p>
        </w:tc>
      </w:tr>
      <w:tr w:rsidR="00CF3C68" w:rsidRPr="008C0F35" w14:paraId="2CC574A0" w14:textId="77777777" w:rsidTr="00B85218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66955" w14:textId="12895AC9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Industriebau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E3A88A" w14:textId="41D7AFED" w:rsidR="00CF3C68" w:rsidRPr="008C0F35" w:rsidRDefault="00CF3C68" w:rsidP="00CF3C68">
            <w:pPr>
              <w:pStyle w:val="Eigene"/>
              <w:spacing w:beforeLines="10" w:before="24" w:after="0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 w:rsidR="00CE712A">
              <w:t xml:space="preserve">Sonstiges: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0669AE9C" w14:textId="77777777" w:rsidR="00B85218" w:rsidRPr="00B85218" w:rsidRDefault="00B85218" w:rsidP="00B85218">
      <w:pPr>
        <w:spacing w:after="0"/>
        <w:rPr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001AA" w:rsidRPr="008C0F35" w14:paraId="60698D3A" w14:textId="77777777" w:rsidTr="00B85218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tcMar>
              <w:top w:w="28" w:type="dxa"/>
              <w:bottom w:w="28" w:type="dxa"/>
            </w:tcMar>
            <w:vAlign w:val="center"/>
          </w:tcPr>
          <w:p w14:paraId="22E904CA" w14:textId="3FC607D3" w:rsidR="00D001AA" w:rsidRPr="008C0F35" w:rsidRDefault="00025837" w:rsidP="005E7824">
            <w:pPr>
              <w:pStyle w:val="berschrift1"/>
              <w:numPr>
                <w:ilvl w:val="0"/>
                <w:numId w:val="17"/>
              </w:numPr>
            </w:pPr>
            <w:bookmarkStart w:id="8" w:name="_Toc88647977"/>
            <w:r>
              <w:t>Erforderliche, zu beachtende</w:t>
            </w:r>
            <w:r w:rsidR="00316871" w:rsidRPr="0047300F">
              <w:t xml:space="preserve"> Informationsquellen</w:t>
            </w:r>
            <w:r w:rsidR="00316871">
              <w:t xml:space="preserve"> </w:t>
            </w:r>
            <w:r w:rsidR="005A5071">
              <w:rPr>
                <w:rStyle w:val="Funotenzeichen"/>
              </w:rPr>
              <w:footnoteReference w:id="3"/>
            </w:r>
            <w:bookmarkEnd w:id="8"/>
          </w:p>
        </w:tc>
      </w:tr>
      <w:tr w:rsidR="00316871" w:rsidRPr="008C0F35" w14:paraId="44EED3A5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4E6112" w14:textId="0E46FD8E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Baugenehmigungsbescheid vom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>, A</w:t>
            </w:r>
            <w:r w:rsidR="00804C47">
              <w:t>ktenzeichen</w:t>
            </w:r>
            <w:r w:rsidRPr="008C0F35">
              <w:t xml:space="preserve">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316871" w:rsidRPr="008C0F35" w14:paraId="34D1A15F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80A89E" w14:textId="24305D48" w:rsidR="00316871" w:rsidRPr="008C0F35" w:rsidRDefault="00316871" w:rsidP="00953F1E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Vorgaben des geltenden Brandschutzkonzeptes vom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bookmarkEnd w:id="9"/>
            <w:r w:rsidRPr="008C0F35">
              <w:t>, A</w:t>
            </w:r>
            <w:r w:rsidR="00804C47">
              <w:t>ktenzeichen</w:t>
            </w:r>
            <w:r w:rsidRPr="008C0F35">
              <w:t xml:space="preserve">.: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316871" w:rsidRPr="008C0F35" w14:paraId="143BC25C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71FCC" w14:textId="77777777" w:rsidR="00316871" w:rsidRPr="008C0F35" w:rsidRDefault="00316871" w:rsidP="00953F1E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Evakuierungskonzept (siehe Anlage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 xml:space="preserve">) </w:t>
            </w:r>
          </w:p>
        </w:tc>
      </w:tr>
      <w:tr w:rsidR="00316871" w:rsidRPr="008C0F35" w14:paraId="3EEC66F8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4C953" w14:textId="3AEDD666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>
              <w:t xml:space="preserve">Arbeitsschutzrecht </w:t>
            </w:r>
          </w:p>
        </w:tc>
      </w:tr>
      <w:tr w:rsidR="00316871" w:rsidRPr="008C0F35" w14:paraId="6CA95E4F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94C86" w14:textId="6E4C6B97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Gefährdungsbeurteilung </w:t>
            </w:r>
            <w:r w:rsidR="005A5071">
              <w:rPr>
                <w:rStyle w:val="Funotenzeichen"/>
              </w:rPr>
              <w:footnoteReference w:id="4"/>
            </w:r>
          </w:p>
        </w:tc>
      </w:tr>
      <w:tr w:rsidR="00316871" w:rsidRPr="008C0F35" w14:paraId="0531CACB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F2E46B" w14:textId="77777777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>
              <w:t>Baurecht</w:t>
            </w:r>
            <w:r w:rsidRPr="008C0F35">
              <w:t xml:space="preserve"> </w:t>
            </w:r>
          </w:p>
        </w:tc>
      </w:tr>
      <w:tr w:rsidR="00316871" w:rsidRPr="008C0F35" w14:paraId="5D870FA8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AF1A0C" w14:textId="77777777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Festlegungen des Betreibers / Auftraggebers (siehe Anlage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 xml:space="preserve">) </w:t>
            </w:r>
          </w:p>
        </w:tc>
      </w:tr>
      <w:tr w:rsidR="00316871" w:rsidRPr="008C0F35" w14:paraId="2066F8FD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F33E8" w14:textId="77777777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Flucht- und Rettungswegplan</w:t>
            </w:r>
          </w:p>
        </w:tc>
      </w:tr>
      <w:tr w:rsidR="00316871" w:rsidRPr="008C0F35" w14:paraId="0C836DB4" w14:textId="77777777" w:rsidTr="00BC6B2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41D48A" w14:textId="7DA53CB0" w:rsidR="00316871" w:rsidRPr="008C0F35" w:rsidRDefault="00316871" w:rsidP="00316871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 w:rsidR="00CE712A">
              <w:t xml:space="preserve">Sonstiges: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 xml:space="preserve"> </w:t>
            </w:r>
          </w:p>
        </w:tc>
      </w:tr>
    </w:tbl>
    <w:p w14:paraId="7A92C6AE" w14:textId="3C1E9873" w:rsidR="00BC6B29" w:rsidRDefault="00BC6B29"/>
    <w:p w14:paraId="7CCB4461" w14:textId="3B494916" w:rsidR="00BC6B29" w:rsidRDefault="00BC6B29"/>
    <w:p w14:paraId="0585B2DA" w14:textId="752B1136" w:rsidR="00B85218" w:rsidRDefault="00B85218"/>
    <w:p w14:paraId="1040316B" w14:textId="77777777" w:rsidR="00B85218" w:rsidRDefault="00B85218"/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1838"/>
        <w:gridCol w:w="3260"/>
      </w:tblGrid>
      <w:tr w:rsidR="00050085" w:rsidRPr="008C0F35" w14:paraId="5F84E826" w14:textId="77777777" w:rsidTr="0005008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188933A" w14:textId="26D8B594" w:rsidR="00050085" w:rsidRPr="00177884" w:rsidRDefault="002E03E3" w:rsidP="005E7824">
            <w:pPr>
              <w:pStyle w:val="berschrift1"/>
              <w:numPr>
                <w:ilvl w:val="0"/>
                <w:numId w:val="22"/>
              </w:numPr>
            </w:pPr>
            <w:bookmarkStart w:id="10" w:name="_Toc88647978"/>
            <w:r>
              <w:lastRenderedPageBreak/>
              <w:t>A</w:t>
            </w:r>
            <w:r w:rsidR="00050085" w:rsidRPr="00177884">
              <w:t xml:space="preserve">nforderungen und Vorgaben aus Pkt. 3. </w:t>
            </w:r>
            <w:r w:rsidR="005A5071">
              <w:rPr>
                <w:rStyle w:val="Funotenzeichen"/>
              </w:rPr>
              <w:footnoteReference w:id="5"/>
            </w:r>
            <w:bookmarkEnd w:id="10"/>
          </w:p>
        </w:tc>
      </w:tr>
      <w:tr w:rsidR="00953F1E" w:rsidRPr="008C0F35" w14:paraId="460D001E" w14:textId="77777777" w:rsidTr="00BC6B2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74E03" w14:textId="77777777" w:rsidR="00953F1E" w:rsidRPr="008C0F35" w:rsidRDefault="00953F1E" w:rsidP="00953F1E">
            <w:pPr>
              <w:pStyle w:val="Eigene"/>
              <w:spacing w:before="40" w:after="0"/>
              <w:ind w:left="265" w:hanging="265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Kennzeichnung der Flucht- und Rettungs-</w:t>
            </w:r>
          </w:p>
          <w:p w14:paraId="652888A1" w14:textId="77777777" w:rsidR="00953F1E" w:rsidRPr="008C0F35" w:rsidRDefault="00953F1E" w:rsidP="00953F1E">
            <w:pPr>
              <w:pStyle w:val="Eigene"/>
              <w:spacing w:before="40" w:after="0"/>
              <w:ind w:left="265" w:hanging="265"/>
            </w:pPr>
            <w:r w:rsidRPr="008C0F35">
              <w:t xml:space="preserve">     wege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E6386" w14:textId="77777777" w:rsidR="00953F1E" w:rsidRPr="008C0F35" w:rsidRDefault="00953F1E" w:rsidP="00953F1E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Beleuchtung der Flucht- und Rettungswege </w:t>
            </w:r>
          </w:p>
        </w:tc>
      </w:tr>
      <w:tr w:rsidR="00953F1E" w:rsidRPr="008C0F35" w14:paraId="432FD72E" w14:textId="77777777" w:rsidTr="00BC6B2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A6313" w14:textId="77777777" w:rsidR="00953F1E" w:rsidRPr="008C0F35" w:rsidRDefault="00953F1E" w:rsidP="00953F1E">
            <w:pPr>
              <w:pStyle w:val="Eigene"/>
              <w:spacing w:before="40" w:after="0"/>
              <w:ind w:left="265" w:hanging="265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Außenbereiche bis zu öffentlichen Verkehrsflächen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7CA7D" w14:textId="77777777" w:rsidR="00953F1E" w:rsidRPr="008C0F35" w:rsidRDefault="00953F1E" w:rsidP="00953F1E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Außenbereiche bis zu einem sicheren Bereich (z. B. Sammelplätze)</w:t>
            </w:r>
          </w:p>
        </w:tc>
      </w:tr>
      <w:tr w:rsidR="00953F1E" w:rsidRPr="008C0F35" w14:paraId="6570F910" w14:textId="77777777" w:rsidTr="00BC6B2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EDB47" w14:textId="77777777" w:rsidR="00953F1E" w:rsidRPr="008C0F35" w:rsidRDefault="00953F1E" w:rsidP="00953F1E">
            <w:pPr>
              <w:pStyle w:val="Eigene"/>
              <w:spacing w:before="40" w:after="0"/>
              <w:ind w:left="265" w:hanging="265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Technikräume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EE4EB" w14:textId="77777777" w:rsidR="00953F1E" w:rsidRPr="008C0F35" w:rsidRDefault="00953F1E" w:rsidP="00953F1E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Antipanikbeleuchtung in: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953F1E" w:rsidRPr="008C0F35" w14:paraId="61F4EB63" w14:textId="77777777" w:rsidTr="00BC6B29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FD805" w14:textId="77777777" w:rsidR="00953F1E" w:rsidRPr="008C0F35" w:rsidRDefault="00953F1E" w:rsidP="00953F1E">
            <w:pPr>
              <w:pStyle w:val="Eigene"/>
              <w:spacing w:before="40" w:after="0"/>
              <w:ind w:left="265" w:hanging="265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alle Räume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DEFF4D" w14:textId="77777777" w:rsidR="00953F1E" w:rsidRPr="008C0F35" w:rsidRDefault="00953F1E" w:rsidP="00953F1E">
            <w:pPr>
              <w:pStyle w:val="Eigene"/>
              <w:spacing w:after="0"/>
              <w:ind w:left="265" w:hanging="265"/>
            </w:pPr>
          </w:p>
        </w:tc>
      </w:tr>
      <w:tr w:rsidR="00953F1E" w:rsidRPr="008C0F35" w14:paraId="539E3373" w14:textId="77777777" w:rsidTr="00BC6B29"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71A92" w14:textId="77777777" w:rsidR="00953F1E" w:rsidRPr="008C0F35" w:rsidRDefault="00953F1E" w:rsidP="00953F1E">
            <w:pPr>
              <w:pStyle w:val="Eigene"/>
              <w:spacing w:after="0"/>
            </w:pPr>
            <w:r w:rsidRPr="008C0F35">
              <w:t xml:space="preserve">Folgende Bereiche/Räume sind ausgenommen: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  <w:p w14:paraId="21C31235" w14:textId="77777777" w:rsidR="00953F1E" w:rsidRPr="008C0F35" w:rsidRDefault="00953F1E" w:rsidP="00953F1E">
            <w:pPr>
              <w:pStyle w:val="Eigene"/>
              <w:spacing w:after="0"/>
            </w:pPr>
            <w:r w:rsidRPr="008C0F35">
              <w:t xml:space="preserve">Folgende Bereiche/Räume sind besonders/zusätzlich zu berücksichtigen: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BC6B29" w:rsidRPr="008C0F35" w14:paraId="3CA40B8F" w14:textId="77777777" w:rsidTr="00AF0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tcMar>
              <w:top w:w="28" w:type="dxa"/>
              <w:bottom w:w="28" w:type="dxa"/>
            </w:tcMar>
          </w:tcPr>
          <w:p w14:paraId="028688A2" w14:textId="77777777" w:rsidR="00BC6B29" w:rsidRPr="008C0F35" w:rsidRDefault="00BC6B29" w:rsidP="00AF072D">
            <w:pPr>
              <w:shd w:val="clear" w:color="auto" w:fill="FFFFFF"/>
              <w:spacing w:after="0"/>
              <w:ind w:left="-42" w:right="181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t xml:space="preserve">Vorgaben für Brandfallsteuerungen oder– Brandfallmatrix vorhanden:  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7E346F70" w14:textId="77777777" w:rsidR="00BC6B29" w:rsidRPr="008C0F35" w:rsidRDefault="00BC6B29" w:rsidP="00AF072D">
            <w:pPr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Nein  </w:t>
            </w:r>
          </w:p>
        </w:tc>
      </w:tr>
      <w:tr w:rsidR="00BC6B29" w:rsidRPr="008C0F35" w14:paraId="578C976F" w14:textId="77777777" w:rsidTr="00AF0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tcMar>
              <w:top w:w="28" w:type="dxa"/>
              <w:bottom w:w="28" w:type="dxa"/>
            </w:tcMar>
          </w:tcPr>
          <w:p w14:paraId="7C5C3EB1" w14:textId="77777777" w:rsidR="00BC6B29" w:rsidRPr="008C0F35" w:rsidRDefault="00BC6B29" w:rsidP="00AF072D">
            <w:pPr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t>Ansteuerung der Sicherheitsbeleuchtung gefordert: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14:paraId="79DE1305" w14:textId="77777777" w:rsidR="00BC6B29" w:rsidRPr="008C0F35" w:rsidRDefault="00BC6B29" w:rsidP="00AF072D">
            <w:pPr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Ja </w:t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</w:tc>
      </w:tr>
      <w:tr w:rsidR="00BC6B29" w:rsidRPr="008C0F35" w14:paraId="2D19003C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9A5776" w14:textId="77777777" w:rsidR="00BC6B29" w:rsidRPr="008C0F35" w:rsidRDefault="00BC6B29" w:rsidP="00AF072D">
            <w:pPr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t>Ist ein elektrisch betriebenes optisches Sicherheitsleitsystem (Fluchtwegleitsystem) gefordert: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71A376B" w14:textId="33E089F4" w:rsidR="00BC6B29" w:rsidRPr="008C0F35" w:rsidRDefault="00BC6B29" w:rsidP="00AF072D">
            <w:pPr>
              <w:shd w:val="clear" w:color="auto" w:fill="FFFFFF"/>
              <w:spacing w:after="0"/>
              <w:ind w:right="181"/>
              <w:rPr>
                <w:rFonts w:cs="Arial"/>
                <w:bCs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Ja, </w:t>
            </w:r>
            <w:r w:rsidRPr="008C0F35">
              <w:rPr>
                <w:rFonts w:cs="Arial"/>
                <w:bCs/>
                <w:i/>
                <w:sz w:val="22"/>
                <w:szCs w:val="22"/>
              </w:rPr>
              <w:t>siehe Pkt. 1</w:t>
            </w:r>
            <w:r w:rsidR="00180448">
              <w:rPr>
                <w:rFonts w:cs="Arial"/>
                <w:bCs/>
                <w:i/>
                <w:sz w:val="22"/>
                <w:szCs w:val="22"/>
              </w:rPr>
              <w:t>3</w:t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bCs/>
                <w:sz w:val="22"/>
                <w:szCs w:val="22"/>
              </w:rPr>
              <w:t xml:space="preserve"> Nein   </w:t>
            </w:r>
          </w:p>
          <w:p w14:paraId="13CCA66B" w14:textId="77777777" w:rsidR="00BC6B29" w:rsidRPr="008C0F35" w:rsidRDefault="00BC6B29" w:rsidP="00AF072D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BC6B29" w:rsidRPr="008C0F35" w14:paraId="0B8749FF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32ABB77" w14:textId="7B310022" w:rsidR="00BC6B29" w:rsidRPr="008C0F35" w:rsidRDefault="00BC6B29" w:rsidP="005E202E">
            <w:pPr>
              <w:shd w:val="clear" w:color="auto" w:fill="FFFFFF"/>
              <w:spacing w:after="80"/>
              <w:ind w:right="181"/>
              <w:rPr>
                <w:rFonts w:cs="Arial"/>
                <w:bCs/>
                <w:sz w:val="22"/>
                <w:szCs w:val="22"/>
              </w:rPr>
            </w:pPr>
            <w:r w:rsidRPr="008C0F35">
              <w:rPr>
                <w:rFonts w:cs="Arial"/>
                <w:bCs/>
                <w:sz w:val="22"/>
                <w:szCs w:val="22"/>
              </w:rPr>
              <w:t>Weitergehende, zwingend erforderliche Informationen für die Beleuchtung/Kennzeichnung</w:t>
            </w:r>
            <w:r w:rsidR="00025837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A5071">
              <w:rPr>
                <w:rStyle w:val="Funotenzeichen"/>
                <w:rFonts w:cs="Arial"/>
                <w:bCs/>
                <w:sz w:val="22"/>
                <w:szCs w:val="22"/>
              </w:rPr>
              <w:footnoteReference w:id="6"/>
            </w:r>
            <w:r w:rsidRPr="008C0F35">
              <w:rPr>
                <w:rFonts w:cs="Arial"/>
                <w:bCs/>
                <w:sz w:val="22"/>
                <w:szCs w:val="22"/>
              </w:rPr>
              <w:t>:</w:t>
            </w:r>
          </w:p>
          <w:p w14:paraId="1FFF92D5" w14:textId="77777777" w:rsidR="005E202E" w:rsidRDefault="005E202E" w:rsidP="005B0649">
            <w:pPr>
              <w:shd w:val="clear" w:color="auto" w:fill="FFFFFF"/>
              <w:spacing w:after="0"/>
              <w:ind w:right="39"/>
              <w:rPr>
                <w:rFonts w:cs="Arial"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="00BC6B29" w:rsidRPr="005B0649">
              <w:rPr>
                <w:rFonts w:cs="Arial"/>
                <w:sz w:val="22"/>
                <w:szCs w:val="22"/>
              </w:rPr>
              <w:t xml:space="preserve">Anzahl und Lage der Brandabschnitte und brandschutztechnischen Abtrennungen </w:t>
            </w:r>
          </w:p>
          <w:p w14:paraId="3F17B4FE" w14:textId="378350BD" w:rsidR="00BC6B29" w:rsidRPr="005B0649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C6B29" w:rsidRPr="005B0649">
              <w:rPr>
                <w:rFonts w:cs="Arial"/>
                <w:sz w:val="22"/>
                <w:szCs w:val="22"/>
              </w:rPr>
              <w:t>(</w:t>
            </w:r>
            <w:r w:rsidR="001E34E0">
              <w:rPr>
                <w:rFonts w:cs="Arial"/>
                <w:sz w:val="22"/>
                <w:szCs w:val="22"/>
              </w:rPr>
              <w:t>z. B.</w:t>
            </w:r>
            <w:r w:rsidR="00BC6B29" w:rsidRPr="005B0649">
              <w:rPr>
                <w:rFonts w:cs="Arial"/>
                <w:sz w:val="22"/>
                <w:szCs w:val="22"/>
              </w:rPr>
              <w:t xml:space="preserve"> Technikräume)</w:t>
            </w:r>
          </w:p>
        </w:tc>
      </w:tr>
      <w:tr w:rsidR="005E202E" w:rsidRPr="008C0F35" w14:paraId="5EF509E9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F7559C1" w14:textId="4C681BF3" w:rsidR="005E202E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Verlauf und Lage von Flucht- und Rettungswegen (</w:t>
            </w:r>
            <w:r w:rsidR="001E34E0">
              <w:rPr>
                <w:rFonts w:cs="Arial"/>
                <w:sz w:val="22"/>
                <w:szCs w:val="22"/>
              </w:rPr>
              <w:t>z. B.</w:t>
            </w:r>
            <w:r w:rsidRPr="005B0649">
              <w:rPr>
                <w:rFonts w:cs="Arial"/>
                <w:sz w:val="22"/>
                <w:szCs w:val="22"/>
              </w:rPr>
              <w:t xml:space="preserve"> notwendige Flure und Treppenräume</w:t>
            </w:r>
          </w:p>
          <w:p w14:paraId="012E0EA9" w14:textId="7400F3FD" w:rsidR="005E202E" w:rsidRPr="008C0F35" w:rsidRDefault="005E202E" w:rsidP="005E202E">
            <w:pPr>
              <w:shd w:val="clear" w:color="auto" w:fill="FFFFFF"/>
              <w:spacing w:after="0"/>
              <w:ind w:right="18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5B0649">
              <w:rPr>
                <w:rFonts w:cs="Arial"/>
                <w:sz w:val="22"/>
                <w:szCs w:val="22"/>
              </w:rPr>
              <w:t>oder Verkehrswege in Arbeitsstätten)</w:t>
            </w:r>
          </w:p>
        </w:tc>
      </w:tr>
      <w:tr w:rsidR="005E202E" w:rsidRPr="008C0F35" w14:paraId="289F5C67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A1DE9CE" w14:textId="4321823D" w:rsidR="005E202E" w:rsidRPr="008C0F35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Lage von Arbeitsplätzen mit besonderer Gefährdung</w:t>
            </w:r>
          </w:p>
        </w:tc>
      </w:tr>
      <w:tr w:rsidR="005E202E" w:rsidRPr="008C0F35" w14:paraId="3BFEE488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583CA90" w14:textId="778E44CF" w:rsidR="005E202E" w:rsidRPr="008C0F35" w:rsidRDefault="005E202E" w:rsidP="00AF072D">
            <w:pPr>
              <w:shd w:val="clear" w:color="auto" w:fill="FFFFFF"/>
              <w:spacing w:after="0"/>
              <w:ind w:right="181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Lage von Brandbekämpfungs- und Meldeeinrichtungen</w:t>
            </w:r>
          </w:p>
        </w:tc>
      </w:tr>
      <w:tr w:rsidR="005E202E" w:rsidRPr="008C0F35" w14:paraId="79FFFB83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B7C48C1" w14:textId="27F2B38F" w:rsidR="005E202E" w:rsidRPr="008C0F35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Lage von Erste-Hilfe-Einrichtungen (auch Defibrillatoren)</w:t>
            </w:r>
          </w:p>
        </w:tc>
      </w:tr>
      <w:tr w:rsidR="005E202E" w:rsidRPr="008C0F35" w14:paraId="0F271604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74863BC" w14:textId="24DF4041" w:rsidR="005E202E" w:rsidRPr="008C0F35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 xml:space="preserve">Lage sicherer Bereiche außerhalb von Gebäuden (z. B. Sammelplätze) </w:t>
            </w:r>
          </w:p>
        </w:tc>
      </w:tr>
      <w:tr w:rsidR="005E202E" w:rsidRPr="008C0F35" w14:paraId="2684889B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3C2780F" w14:textId="23B0C625" w:rsidR="005E202E" w:rsidRPr="008C0F35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Lage öffentlicher Verkehrsflächen (relevant bei Versammlungs- und Verkaufsstätten)</w:t>
            </w:r>
          </w:p>
        </w:tc>
      </w:tr>
      <w:tr w:rsidR="005E202E" w:rsidRPr="008C0F35" w14:paraId="5A6663F1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BB3B207" w14:textId="77777777" w:rsidR="005E202E" w:rsidRDefault="005E202E" w:rsidP="00B84610">
            <w:pPr>
              <w:shd w:val="clear" w:color="auto" w:fill="FFFFFF"/>
              <w:spacing w:after="0"/>
              <w:ind w:right="40"/>
              <w:rPr>
                <w:rFonts w:cs="Arial"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 xml:space="preserve">Vorhandensein und Lage von Hilfseinrichtungen für Menschen mit Behinderung </w:t>
            </w:r>
          </w:p>
          <w:p w14:paraId="5BC2C758" w14:textId="4B45315D" w:rsidR="005E202E" w:rsidRPr="008C0F35" w:rsidRDefault="005E202E" w:rsidP="00B84610">
            <w:pPr>
              <w:shd w:val="clear" w:color="auto" w:fill="FFFFFF"/>
              <w:spacing w:after="0"/>
              <w:ind w:right="4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Pr="005B0649">
              <w:rPr>
                <w:rFonts w:cs="Arial"/>
                <w:sz w:val="22"/>
                <w:szCs w:val="22"/>
              </w:rPr>
              <w:t>(</w:t>
            </w:r>
            <w:r w:rsidR="001E34E0">
              <w:rPr>
                <w:rFonts w:cs="Arial"/>
                <w:sz w:val="22"/>
                <w:szCs w:val="22"/>
              </w:rPr>
              <w:t>z. B.</w:t>
            </w:r>
            <w:r w:rsidRPr="005B0649">
              <w:rPr>
                <w:rFonts w:cs="Arial"/>
                <w:sz w:val="22"/>
                <w:szCs w:val="22"/>
              </w:rPr>
              <w:t xml:space="preserve"> Rettungsstühle, Rollatoren, Sammelplätze/-räume)</w:t>
            </w:r>
          </w:p>
        </w:tc>
      </w:tr>
      <w:tr w:rsidR="005E202E" w:rsidRPr="008C0F35" w14:paraId="4142E49A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1CA8451" w14:textId="62AFC24A" w:rsidR="005E202E" w:rsidRPr="008C0F35" w:rsidRDefault="005E202E" w:rsidP="005E202E">
            <w:pPr>
              <w:shd w:val="clear" w:color="auto" w:fill="FFFFFF"/>
              <w:spacing w:after="0"/>
              <w:ind w:right="39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5B0649">
              <w:rPr>
                <w:rFonts w:cs="Arial"/>
                <w:sz w:val="22"/>
                <w:szCs w:val="22"/>
              </w:rPr>
              <w:t>Bestandsschutz</w:t>
            </w:r>
            <w:r w:rsidR="002E03E3">
              <w:rPr>
                <w:rFonts w:cs="Arial"/>
                <w:sz w:val="22"/>
                <w:szCs w:val="22"/>
              </w:rPr>
              <w:t xml:space="preserve"> </w:t>
            </w:r>
            <w:r w:rsidR="005A5071">
              <w:rPr>
                <w:rStyle w:val="Funotenzeichen"/>
                <w:rFonts w:cs="Arial"/>
                <w:sz w:val="22"/>
                <w:szCs w:val="22"/>
              </w:rPr>
              <w:footnoteReference w:id="7"/>
            </w:r>
            <w:r w:rsidRPr="005B0649">
              <w:rPr>
                <w:rFonts w:cs="Arial"/>
                <w:sz w:val="22"/>
                <w:szCs w:val="22"/>
              </w:rPr>
              <w:t xml:space="preserve">: </w:t>
            </w:r>
            <w:r w:rsidRPr="005B064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64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B064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5B0649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5B0649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49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5B0649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5B0649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</w:tc>
      </w:tr>
      <w:tr w:rsidR="005E202E" w:rsidRPr="008C0F35" w14:paraId="46A41FA9" w14:textId="77777777" w:rsidTr="005E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3"/>
            <w:tcBorders>
              <w:top w:val="nil"/>
            </w:tcBorders>
            <w:tcMar>
              <w:top w:w="28" w:type="dxa"/>
              <w:bottom w:w="28" w:type="dxa"/>
            </w:tcMar>
          </w:tcPr>
          <w:p w14:paraId="08C347BF" w14:textId="3984970B" w:rsidR="005E202E" w:rsidRPr="008C0F35" w:rsidRDefault="005E202E" w:rsidP="00AF072D">
            <w:pPr>
              <w:shd w:val="clear" w:color="auto" w:fill="FFFFFF"/>
              <w:spacing w:after="0"/>
              <w:ind w:right="181"/>
              <w:rPr>
                <w:rFonts w:cs="Arial"/>
                <w:bCs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="009B3BD4" w:rsidRPr="009B3BD4">
              <w:rPr>
                <w:sz w:val="22"/>
                <w:szCs w:val="22"/>
              </w:rPr>
              <w:t>Sonstiges:</w:t>
            </w:r>
            <w:r>
              <w:t xml:space="preserve"> </w:t>
            </w:r>
            <w:r w:rsidR="009B3BD4"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3BD4" w:rsidRPr="008C0F35">
              <w:instrText xml:space="preserve"> FORMTEXT </w:instrText>
            </w:r>
            <w:r w:rsidR="009B3BD4" w:rsidRPr="008C0F35">
              <w:fldChar w:fldCharType="separate"/>
            </w:r>
            <w:r w:rsidR="009B3BD4" w:rsidRPr="008C0F35">
              <w:rPr>
                <w:noProof/>
              </w:rPr>
              <w:t> </w:t>
            </w:r>
            <w:r w:rsidR="009B3BD4" w:rsidRPr="008C0F35">
              <w:rPr>
                <w:noProof/>
              </w:rPr>
              <w:t> </w:t>
            </w:r>
            <w:r w:rsidR="009B3BD4" w:rsidRPr="008C0F35">
              <w:rPr>
                <w:noProof/>
              </w:rPr>
              <w:t> </w:t>
            </w:r>
            <w:r w:rsidR="009B3BD4" w:rsidRPr="008C0F35">
              <w:rPr>
                <w:noProof/>
              </w:rPr>
              <w:t> </w:t>
            </w:r>
            <w:r w:rsidR="009B3BD4" w:rsidRPr="008C0F35">
              <w:rPr>
                <w:noProof/>
              </w:rPr>
              <w:t> </w:t>
            </w:r>
            <w:r w:rsidR="009B3BD4" w:rsidRPr="008C0F35">
              <w:fldChar w:fldCharType="end"/>
            </w:r>
            <w:r w:rsidRPr="005B0649">
              <w:rPr>
                <w:rFonts w:cs="Arial"/>
                <w:sz w:val="22"/>
                <w:szCs w:val="22"/>
              </w:rPr>
              <w:fldChar w:fldCharType="begin"/>
            </w:r>
            <w:r w:rsidRPr="005B064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5B0649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33FB4567" w14:textId="4F1E51D1" w:rsidR="008C5F1A" w:rsidRDefault="008C5F1A" w:rsidP="00A00302">
      <w:pPr>
        <w:pStyle w:val="Eigene"/>
        <w:spacing w:after="0"/>
        <w:ind w:left="265" w:hanging="265"/>
      </w:pPr>
    </w:p>
    <w:p w14:paraId="37ACDB34" w14:textId="62BAA7B6" w:rsidR="00AA4F79" w:rsidRDefault="00AA4F79" w:rsidP="00A00302">
      <w:pPr>
        <w:pStyle w:val="Eigene"/>
        <w:spacing w:after="0"/>
        <w:ind w:left="265" w:hanging="265"/>
      </w:pPr>
    </w:p>
    <w:p w14:paraId="2DC0CCC2" w14:textId="587BE792" w:rsidR="002E03E3" w:rsidRDefault="002E03E3" w:rsidP="00A00302">
      <w:pPr>
        <w:pStyle w:val="Eigene"/>
        <w:spacing w:after="0"/>
        <w:ind w:left="265" w:hanging="265"/>
      </w:pPr>
    </w:p>
    <w:p w14:paraId="53FE65E6" w14:textId="0841D4DE" w:rsidR="002E03E3" w:rsidRDefault="002E03E3" w:rsidP="00A00302">
      <w:pPr>
        <w:pStyle w:val="Eigene"/>
        <w:spacing w:after="0"/>
        <w:ind w:left="265" w:hanging="265"/>
      </w:pPr>
    </w:p>
    <w:p w14:paraId="60900F74" w14:textId="11ADC7EF" w:rsidR="002E03E3" w:rsidRDefault="002E03E3" w:rsidP="00A00302">
      <w:pPr>
        <w:pStyle w:val="Eigene"/>
        <w:spacing w:after="0"/>
        <w:ind w:left="265" w:hanging="265"/>
      </w:pPr>
    </w:p>
    <w:p w14:paraId="52DBD9CA" w14:textId="573EFC8A" w:rsidR="002E03E3" w:rsidRDefault="002E03E3" w:rsidP="00A00302">
      <w:pPr>
        <w:pStyle w:val="Eigene"/>
        <w:spacing w:after="0"/>
        <w:ind w:left="265" w:hanging="265"/>
      </w:pPr>
    </w:p>
    <w:p w14:paraId="266B1207" w14:textId="77777777" w:rsidR="002E03E3" w:rsidRDefault="002E03E3" w:rsidP="00A00302">
      <w:pPr>
        <w:pStyle w:val="Eigene"/>
        <w:spacing w:after="0"/>
        <w:ind w:left="265" w:hanging="265"/>
      </w:pPr>
    </w:p>
    <w:p w14:paraId="1E395E88" w14:textId="19EC4AD8" w:rsidR="002E03E3" w:rsidRDefault="002E03E3" w:rsidP="00A00302">
      <w:pPr>
        <w:pStyle w:val="Eigene"/>
        <w:spacing w:after="0"/>
        <w:ind w:left="265" w:hanging="265"/>
      </w:pPr>
    </w:p>
    <w:p w14:paraId="1900063B" w14:textId="30FBBD08" w:rsidR="002E03E3" w:rsidRDefault="002E03E3" w:rsidP="00A00302">
      <w:pPr>
        <w:pStyle w:val="Eigene"/>
        <w:spacing w:after="0"/>
        <w:ind w:left="265" w:hanging="265"/>
      </w:pPr>
    </w:p>
    <w:p w14:paraId="448FAD34" w14:textId="56F480CD" w:rsidR="002E03E3" w:rsidRDefault="002E03E3" w:rsidP="00A00302">
      <w:pPr>
        <w:pStyle w:val="Eigene"/>
        <w:spacing w:after="0"/>
        <w:ind w:left="265" w:hanging="265"/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1134"/>
        <w:gridCol w:w="3112"/>
      </w:tblGrid>
      <w:tr w:rsidR="000D741D" w14:paraId="625CCAA4" w14:textId="77777777" w:rsidTr="00087ED1">
        <w:tc>
          <w:tcPr>
            <w:tcW w:w="552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C7EF8B" w14:textId="28A0E03E" w:rsidR="000D741D" w:rsidRDefault="00025837" w:rsidP="000D741D">
            <w:pPr>
              <w:pStyle w:val="berschrift1"/>
              <w:numPr>
                <w:ilvl w:val="0"/>
                <w:numId w:val="23"/>
              </w:numPr>
            </w:pPr>
            <w:bookmarkStart w:id="11" w:name="_Toc88647979"/>
            <w:r>
              <w:lastRenderedPageBreak/>
              <w:t xml:space="preserve">berücksichtigte </w:t>
            </w:r>
            <w:r w:rsidR="000D741D" w:rsidRPr="00177884">
              <w:t>Regelwerke</w:t>
            </w:r>
            <w:r w:rsidR="00087ED1">
              <w:t xml:space="preserve"> </w:t>
            </w:r>
            <w:r w:rsidR="00087ED1">
              <w:rPr>
                <w:rStyle w:val="Funotenzeichen"/>
              </w:rPr>
              <w:footnoteReference w:id="8"/>
            </w:r>
            <w:bookmarkEnd w:id="11"/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57" w:type="dxa"/>
            </w:tcMar>
            <w:vAlign w:val="center"/>
          </w:tcPr>
          <w:p w14:paraId="5F3D7425" w14:textId="69854399" w:rsidR="000D741D" w:rsidRPr="000D741D" w:rsidRDefault="000D741D" w:rsidP="000D741D">
            <w:pPr>
              <w:pStyle w:val="Eigene"/>
              <w:spacing w:before="40" w:after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Ausgabe</w:t>
            </w:r>
          </w:p>
        </w:tc>
        <w:tc>
          <w:tcPr>
            <w:tcW w:w="31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39DA8AD" w14:textId="0BDB7CD5" w:rsidR="000D741D" w:rsidRPr="000D741D" w:rsidRDefault="000D741D" w:rsidP="000D741D">
            <w:pPr>
              <w:pStyle w:val="Eigene"/>
              <w:spacing w:before="40" w:after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C0F35">
              <w:rPr>
                <w:b/>
              </w:rPr>
              <w:t>egründete Abweichungen</w:t>
            </w:r>
          </w:p>
        </w:tc>
      </w:tr>
      <w:tr w:rsidR="00087ED1" w14:paraId="0D546E9D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2C6DDA17" w14:textId="1B975A19" w:rsidR="00087ED1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Arbeitsschutzrecht (Bundesrecht)</w:t>
            </w:r>
          </w:p>
        </w:tc>
      </w:tr>
      <w:tr w:rsidR="00087ED1" w14:paraId="2DA956A4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B2430BB" w14:textId="021BA382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Arbeitsschutzgesetz (ArbSchG)</w:t>
            </w:r>
          </w:p>
        </w:tc>
        <w:tc>
          <w:tcPr>
            <w:tcW w:w="1134" w:type="dxa"/>
            <w:vAlign w:val="center"/>
          </w:tcPr>
          <w:p w14:paraId="366E82E0" w14:textId="795C6387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489F987A" w14:textId="68631FD0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04F5DED5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546D8EA5" w14:textId="3DC86360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Arbeitsstättenverordnung (ArbStättV)</w:t>
            </w:r>
          </w:p>
        </w:tc>
        <w:tc>
          <w:tcPr>
            <w:tcW w:w="1134" w:type="dxa"/>
            <w:vAlign w:val="center"/>
          </w:tcPr>
          <w:p w14:paraId="0A062B35" w14:textId="4B993A88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29B44CDF" w14:textId="50675962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5FD1DFB6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6772405B" w14:textId="27DCE69C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Betriebssicherheitsverordnung (BetrSichV) </w:t>
            </w:r>
          </w:p>
        </w:tc>
        <w:tc>
          <w:tcPr>
            <w:tcW w:w="1134" w:type="dxa"/>
            <w:vAlign w:val="center"/>
          </w:tcPr>
          <w:p w14:paraId="251BDEFE" w14:textId="6087B8A0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39467A62" w14:textId="51C2B6AE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0262E110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1180285B" w14:textId="35E701E9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Technische Regeln für Arbeitsstätten: Fluchtwege und Notausgänge, Flucht- und Rettungsplan (ASR A2.3)</w:t>
            </w:r>
          </w:p>
        </w:tc>
        <w:tc>
          <w:tcPr>
            <w:tcW w:w="1134" w:type="dxa"/>
            <w:vAlign w:val="center"/>
          </w:tcPr>
          <w:p w14:paraId="7C98D95C" w14:textId="7A41132B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ED7A85E" w14:textId="2D895C6C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323898B5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2660DE28" w14:textId="09AB6232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Technische Regeln für Arbeitsstätten: Sicherheitsbeleuchtung, optische Sicherheitsleitsysteme (ASR A3.4/7)</w:t>
            </w:r>
          </w:p>
        </w:tc>
        <w:tc>
          <w:tcPr>
            <w:tcW w:w="1134" w:type="dxa"/>
            <w:vAlign w:val="center"/>
          </w:tcPr>
          <w:p w14:paraId="6D3778FA" w14:textId="0EE2CC2B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428F481" w14:textId="2DBF4359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03B3980D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40473929" w14:textId="1D8769E0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Technische Regeln für Arbeitsstätten: Gefährdungsbeurteilung (ASR V3)</w:t>
            </w:r>
          </w:p>
        </w:tc>
        <w:tc>
          <w:tcPr>
            <w:tcW w:w="1134" w:type="dxa"/>
            <w:vAlign w:val="center"/>
          </w:tcPr>
          <w:p w14:paraId="0768B8D5" w14:textId="6EF58738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57877C2C" w14:textId="5C516F2C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3EE88774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FA61F8D" w14:textId="79A15237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Baurecht (Länderrecht)</w:t>
            </w:r>
          </w:p>
        </w:tc>
        <w:tc>
          <w:tcPr>
            <w:tcW w:w="1134" w:type="dxa"/>
            <w:vAlign w:val="center"/>
          </w:tcPr>
          <w:p w14:paraId="231569D2" w14:textId="77777777" w:rsidR="00087ED1" w:rsidRPr="008C0F35" w:rsidRDefault="00087ED1" w:rsidP="00087ED1">
            <w:pPr>
              <w:pStyle w:val="Eigene"/>
              <w:spacing w:after="0"/>
            </w:pP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7897209" w14:textId="77777777" w:rsidR="00087ED1" w:rsidRPr="008C0F35" w:rsidRDefault="00087ED1" w:rsidP="00087ED1">
            <w:pPr>
              <w:pStyle w:val="Eigene"/>
              <w:spacing w:after="0"/>
            </w:pPr>
          </w:p>
        </w:tc>
      </w:tr>
      <w:tr w:rsidR="00087ED1" w14:paraId="44C1C776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17AC6FF8" w14:textId="2A3F14EC" w:rsidR="00087ED1" w:rsidRPr="00025837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>
              <w:t xml:space="preserve">Verordnungen und </w:t>
            </w:r>
            <w:r w:rsidRPr="008C0F35">
              <w:t>Richtlinie</w:t>
            </w:r>
            <w:r>
              <w:t>n</w:t>
            </w:r>
            <w:r w:rsidRPr="008C0F35">
              <w:t xml:space="preserve"> </w:t>
            </w:r>
            <w:r>
              <w:t xml:space="preserve">für das Gebäude gem. </w:t>
            </w:r>
            <w:r w:rsidRPr="008C0F35">
              <w:t xml:space="preserve">Bundesland: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="00025837">
              <w:t xml:space="preserve"> </w:t>
            </w:r>
            <w:r w:rsidR="00025837" w:rsidRPr="00025837">
              <w:t>(</w:t>
            </w:r>
            <w:r w:rsidR="001E34E0">
              <w:t>z. B.</w:t>
            </w:r>
            <w:r w:rsidR="00025837" w:rsidRPr="00025837">
              <w:t xml:space="preserve"> Versammlungsstättenverordnung o. Ä.)</w:t>
            </w:r>
          </w:p>
        </w:tc>
        <w:tc>
          <w:tcPr>
            <w:tcW w:w="1134" w:type="dxa"/>
            <w:vAlign w:val="center"/>
          </w:tcPr>
          <w:p w14:paraId="4D503357" w14:textId="02D5D48D" w:rsidR="00087ED1" w:rsidRPr="008C0F35" w:rsidRDefault="00087ED1" w:rsidP="00087ED1">
            <w:pPr>
              <w:pStyle w:val="Eigene"/>
              <w:spacing w:after="0"/>
            </w:pPr>
            <w:r w:rsidRPr="008C0F35">
              <w:t xml:space="preserve">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8CE7DEE" w14:textId="6047CFB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16CF6E8B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2ED077D4" w14:textId="77777777" w:rsidR="00087ED1" w:rsidRPr="008C0F35" w:rsidRDefault="00087ED1" w:rsidP="00087ED1">
            <w:pPr>
              <w:pStyle w:val="Eigene"/>
              <w:spacing w:after="0"/>
              <w:ind w:left="333" w:hanging="333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Richtlinie über brandschutztechnische Anforderungen an Leitungsanlagen (MLAR) </w:t>
            </w:r>
          </w:p>
          <w:p w14:paraId="7E18460F" w14:textId="0E91D5BD" w:rsidR="00087ED1" w:rsidRPr="008C0F35" w:rsidRDefault="00087ED1" w:rsidP="00087ED1">
            <w:pPr>
              <w:pStyle w:val="Eigene"/>
              <w:spacing w:after="0"/>
            </w:pPr>
            <w:r w:rsidRPr="008C0F35">
              <w:t xml:space="preserve">      Bundesland: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34" w:type="dxa"/>
            <w:vAlign w:val="center"/>
          </w:tcPr>
          <w:p w14:paraId="0444B812" w14:textId="0BC15F59" w:rsidR="00087ED1" w:rsidRPr="008C0F35" w:rsidRDefault="00087ED1" w:rsidP="00087ED1">
            <w:pPr>
              <w:pStyle w:val="Eigene"/>
              <w:spacing w:after="0"/>
            </w:pPr>
            <w:r w:rsidRPr="008C0F35">
              <w:t xml:space="preserve">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5B563F83" w14:textId="147388D7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376C1EBE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49E41E90" w14:textId="77777777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Verordnung über den Bau von Betriebsräumen für elektrische Anlagen (EltBauVO)</w:t>
            </w:r>
          </w:p>
          <w:p w14:paraId="5A64F636" w14:textId="4F75555A" w:rsidR="00087ED1" w:rsidRPr="008C0F35" w:rsidRDefault="00087ED1" w:rsidP="00087ED1">
            <w:pPr>
              <w:pStyle w:val="Eigene"/>
              <w:spacing w:after="0"/>
              <w:ind w:left="333" w:hanging="333"/>
            </w:pPr>
            <w:r w:rsidRPr="008C0F35">
              <w:t xml:space="preserve">      Bundesland: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34" w:type="dxa"/>
            <w:vAlign w:val="center"/>
          </w:tcPr>
          <w:p w14:paraId="6E465A78" w14:textId="63582BC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C099A2B" w14:textId="489408BF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52AA32B2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697F45EB" w14:textId="72BB0208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Sonderrichtlinien</w:t>
            </w:r>
          </w:p>
        </w:tc>
      </w:tr>
      <w:tr w:rsidR="00087ED1" w14:paraId="5332AACF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34F70BF7" w14:textId="0B49E013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Regeln für Bäder (DGUV 107-001)</w:t>
            </w:r>
          </w:p>
        </w:tc>
        <w:tc>
          <w:tcPr>
            <w:tcW w:w="1134" w:type="dxa"/>
            <w:vAlign w:val="center"/>
          </w:tcPr>
          <w:p w14:paraId="0492C87E" w14:textId="2C25F36C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E224160" w14:textId="46F84AC1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7C76A88D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0782091D" w14:textId="3E58A3C2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Richtlinien für den Bäderbau (KOK)</w:t>
            </w:r>
          </w:p>
        </w:tc>
        <w:tc>
          <w:tcPr>
            <w:tcW w:w="1134" w:type="dxa"/>
            <w:vAlign w:val="center"/>
          </w:tcPr>
          <w:p w14:paraId="22A44BFE" w14:textId="698F148D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4041A6E" w14:textId="31146593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7D55418F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0C64426F" w14:textId="76899802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Leuchten</w:t>
            </w:r>
          </w:p>
        </w:tc>
      </w:tr>
      <w:tr w:rsidR="00087ED1" w14:paraId="020C04FC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2D61819" w14:textId="17997C3D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Leuchten für Notbeleuchtung (DIN EN 60598-2-22)</w:t>
            </w:r>
          </w:p>
        </w:tc>
        <w:tc>
          <w:tcPr>
            <w:tcW w:w="1134" w:type="dxa"/>
            <w:vAlign w:val="center"/>
          </w:tcPr>
          <w:p w14:paraId="1A67794F" w14:textId="763FFF3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EA599DA" w14:textId="102E864C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4BBD2E70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053540CF" w14:textId="63E2D6C4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Registrierte Sicherheitszeichen (DIN EN ISO 7010)</w:t>
            </w:r>
          </w:p>
        </w:tc>
        <w:tc>
          <w:tcPr>
            <w:tcW w:w="1134" w:type="dxa"/>
            <w:vAlign w:val="center"/>
          </w:tcPr>
          <w:p w14:paraId="6703F6CD" w14:textId="1056102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E1FF9C1" w14:textId="50B62758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683CC2F5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2DB3DD47" w14:textId="771034E1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Anlagen</w:t>
            </w:r>
          </w:p>
        </w:tc>
      </w:tr>
      <w:tr w:rsidR="00087ED1" w14:paraId="0D385D77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3E546DE0" w14:textId="43C99ABE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Zentrale Stromversorgungssysteme (DIN EN 50171)</w:t>
            </w:r>
          </w:p>
        </w:tc>
        <w:tc>
          <w:tcPr>
            <w:tcW w:w="1134" w:type="dxa"/>
            <w:vAlign w:val="center"/>
          </w:tcPr>
          <w:p w14:paraId="48080291" w14:textId="2842405E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7657467F" w14:textId="10AC2BB8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1957393B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2C1EEE6C" w14:textId="3815F5F4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Automatische Prüfsysteme für batteriebetriebene Sicherheitsbeleuchtung für Rettungswege (DIN EN 62034)</w:t>
            </w:r>
          </w:p>
        </w:tc>
        <w:tc>
          <w:tcPr>
            <w:tcW w:w="1134" w:type="dxa"/>
            <w:vAlign w:val="center"/>
          </w:tcPr>
          <w:p w14:paraId="39AD79FB" w14:textId="3D896FC0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4F2D565E" w14:textId="5C90F7FC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741FDE7C" w14:textId="04DC03F4" w:rsidR="008A50FC" w:rsidRDefault="008A50FC" w:rsidP="00A00302">
      <w:pPr>
        <w:pStyle w:val="Eigene"/>
        <w:spacing w:after="0"/>
        <w:ind w:left="265" w:hanging="265"/>
      </w:pPr>
    </w:p>
    <w:p w14:paraId="079063A9" w14:textId="2CCA2F89" w:rsidR="004461F0" w:rsidRDefault="004461F0" w:rsidP="00A00302">
      <w:pPr>
        <w:pStyle w:val="Eigene"/>
        <w:spacing w:after="0"/>
        <w:ind w:left="265" w:hanging="265"/>
      </w:pPr>
    </w:p>
    <w:p w14:paraId="638E6F36" w14:textId="6A4D5FA7" w:rsidR="008159A6" w:rsidRDefault="008159A6" w:rsidP="00A00302">
      <w:pPr>
        <w:pStyle w:val="Eigene"/>
        <w:spacing w:after="0"/>
        <w:ind w:left="265" w:hanging="265"/>
      </w:pPr>
    </w:p>
    <w:p w14:paraId="355B7F3B" w14:textId="122CD40D" w:rsidR="008159A6" w:rsidRDefault="008159A6" w:rsidP="00A00302">
      <w:pPr>
        <w:pStyle w:val="Eigene"/>
        <w:spacing w:after="0"/>
        <w:ind w:left="265" w:hanging="265"/>
      </w:pPr>
    </w:p>
    <w:p w14:paraId="5CCFB37D" w14:textId="2725A82A" w:rsidR="008159A6" w:rsidRDefault="008159A6" w:rsidP="00A00302">
      <w:pPr>
        <w:pStyle w:val="Eigene"/>
        <w:spacing w:after="0"/>
        <w:ind w:left="265" w:hanging="265"/>
      </w:pPr>
    </w:p>
    <w:p w14:paraId="6AB1205B" w14:textId="28333FBE" w:rsidR="008159A6" w:rsidRDefault="008159A6" w:rsidP="00A00302">
      <w:pPr>
        <w:pStyle w:val="Eigene"/>
        <w:spacing w:after="0"/>
        <w:ind w:left="265" w:hanging="265"/>
      </w:pPr>
    </w:p>
    <w:p w14:paraId="51211917" w14:textId="77777777" w:rsidR="008159A6" w:rsidRDefault="008159A6" w:rsidP="00A00302">
      <w:pPr>
        <w:pStyle w:val="Eigene"/>
        <w:spacing w:after="0"/>
        <w:ind w:left="265" w:hanging="265"/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1134"/>
        <w:gridCol w:w="3112"/>
      </w:tblGrid>
      <w:tr w:rsidR="00087ED1" w:rsidRPr="000D741D" w14:paraId="0194F79A" w14:textId="77777777" w:rsidTr="00AD556A">
        <w:tc>
          <w:tcPr>
            <w:tcW w:w="552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AFE4B1" w14:textId="3EC76126" w:rsidR="00087ED1" w:rsidRDefault="00025837" w:rsidP="00087ED1">
            <w:pPr>
              <w:pStyle w:val="berschrift1"/>
              <w:numPr>
                <w:ilvl w:val="0"/>
                <w:numId w:val="26"/>
              </w:numPr>
            </w:pPr>
            <w:bookmarkStart w:id="12" w:name="_Toc50028730"/>
            <w:bookmarkStart w:id="13" w:name="_Toc88647980"/>
            <w:r>
              <w:lastRenderedPageBreak/>
              <w:t xml:space="preserve">berücksichtigte </w:t>
            </w:r>
            <w:r w:rsidR="00087ED1" w:rsidRPr="00177884">
              <w:t>Regelwerke (Fortsetzung)</w:t>
            </w:r>
            <w:r>
              <w:t xml:space="preserve"> </w:t>
            </w:r>
            <w:r w:rsidR="00087ED1">
              <w:rPr>
                <w:rStyle w:val="Funotenzeichen"/>
              </w:rPr>
              <w:footnoteReference w:id="9"/>
            </w:r>
            <w:bookmarkEnd w:id="12"/>
            <w:bookmarkEnd w:id="13"/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57" w:type="dxa"/>
            </w:tcMar>
            <w:vAlign w:val="center"/>
          </w:tcPr>
          <w:p w14:paraId="44E52202" w14:textId="42FCB36A" w:rsidR="00087ED1" w:rsidRPr="000D741D" w:rsidRDefault="00087ED1" w:rsidP="00087ED1">
            <w:pPr>
              <w:pStyle w:val="Eigene"/>
              <w:spacing w:before="40" w:after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Ausgabe</w:t>
            </w:r>
          </w:p>
        </w:tc>
        <w:tc>
          <w:tcPr>
            <w:tcW w:w="311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5567A0C" w14:textId="737BC345" w:rsidR="00087ED1" w:rsidRPr="000D741D" w:rsidRDefault="00087ED1" w:rsidP="00087ED1">
            <w:pPr>
              <w:pStyle w:val="Eigene"/>
              <w:spacing w:before="40" w:after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8C0F35">
              <w:rPr>
                <w:b/>
              </w:rPr>
              <w:t>egründete Abweichungen</w:t>
            </w:r>
          </w:p>
        </w:tc>
      </w:tr>
      <w:tr w:rsidR="00087ED1" w14:paraId="49E2C4CB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4AEB8F3C" w14:textId="6DFF2D84" w:rsidR="00087ED1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Errichtung</w:t>
            </w:r>
          </w:p>
        </w:tc>
      </w:tr>
      <w:tr w:rsidR="00087ED1" w14:paraId="137DA304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1BA47671" w14:textId="7182201B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Sicherheitsbeleuchtungsanlagen (DIN EN 50172)</w:t>
            </w:r>
          </w:p>
        </w:tc>
        <w:tc>
          <w:tcPr>
            <w:tcW w:w="1134" w:type="dxa"/>
            <w:vAlign w:val="center"/>
          </w:tcPr>
          <w:p w14:paraId="0F608699" w14:textId="28168F17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518623E" w14:textId="047C32C3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606111F0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55E396A9" w14:textId="353B2BC0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Sicherheitsbeleuchtungsanlagen (DIN VDE V 108-100-1)</w:t>
            </w:r>
            <w:r>
              <w:t xml:space="preserve"> </w:t>
            </w:r>
            <w:r w:rsidRPr="00025837">
              <w:footnoteReference w:id="10"/>
            </w:r>
          </w:p>
        </w:tc>
        <w:tc>
          <w:tcPr>
            <w:tcW w:w="1134" w:type="dxa"/>
            <w:vAlign w:val="center"/>
          </w:tcPr>
          <w:p w14:paraId="1717B2CE" w14:textId="6CD33A7C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3334169" w14:textId="7E77A958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3C104D24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06FA1842" w14:textId="14FFD280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Einrichtungen für Sicherheitszwecke (DIN VDE </w:t>
            </w:r>
            <w:r w:rsidR="00025837">
              <w:t xml:space="preserve">    </w:t>
            </w:r>
            <w:r w:rsidRPr="008C0F35">
              <w:t>0100-560)</w:t>
            </w:r>
          </w:p>
        </w:tc>
        <w:tc>
          <w:tcPr>
            <w:tcW w:w="1134" w:type="dxa"/>
            <w:vAlign w:val="center"/>
          </w:tcPr>
          <w:p w14:paraId="43814DF4" w14:textId="10B79303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52986966" w14:textId="6D8F8F49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6DA7077B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586C24CF" w14:textId="65E47A5A" w:rsidR="00087ED1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Einrichtungen</w:t>
            </w:r>
            <w:r w:rsidRPr="00025837">
              <w:t xml:space="preserve"> für Sicherheitszwecke (</w:t>
            </w:r>
            <w:proofErr w:type="gramStart"/>
            <w:r w:rsidRPr="00025837">
              <w:t>DIN IEC</w:t>
            </w:r>
            <w:proofErr w:type="gramEnd"/>
            <w:r w:rsidRPr="00025837">
              <w:t xml:space="preserve"> </w:t>
            </w:r>
            <w:r w:rsidR="00025837" w:rsidRPr="00025837">
              <w:t xml:space="preserve">     </w:t>
            </w:r>
            <w:r w:rsidRPr="00025837">
              <w:t>60364-5-56)</w:t>
            </w:r>
          </w:p>
        </w:tc>
        <w:tc>
          <w:tcPr>
            <w:tcW w:w="1134" w:type="dxa"/>
            <w:vAlign w:val="center"/>
          </w:tcPr>
          <w:p w14:paraId="47CD0505" w14:textId="5D97BA17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F467945" w14:textId="20CAF2E0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53F5094A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3BD6FB76" w14:textId="24D45225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Notbeleuchtung (DIN EN 1838)</w:t>
            </w:r>
          </w:p>
        </w:tc>
        <w:tc>
          <w:tcPr>
            <w:tcW w:w="1134" w:type="dxa"/>
            <w:vAlign w:val="center"/>
          </w:tcPr>
          <w:p w14:paraId="4179A86C" w14:textId="006015F5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733F06CE" w14:textId="01371A8B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14:paraId="11C5399E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6B41196D" w14:textId="77777777" w:rsidR="00025837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Notbeleuchtung; Beiblatt 1: Erläuterungen und </w:t>
            </w:r>
          </w:p>
          <w:p w14:paraId="7A7250D8" w14:textId="24F44E1E" w:rsidR="00087ED1" w:rsidRDefault="00025837" w:rsidP="00025837">
            <w:pPr>
              <w:pStyle w:val="Eigene"/>
              <w:spacing w:after="0"/>
              <w:ind w:left="332" w:hanging="332"/>
            </w:pPr>
            <w:r>
              <w:t xml:space="preserve">     </w:t>
            </w:r>
            <w:r w:rsidR="00087ED1" w:rsidRPr="008C0F35">
              <w:t>Anwendungshinweise (DIN EN 1838 Beiblatt 1)</w:t>
            </w:r>
          </w:p>
        </w:tc>
        <w:tc>
          <w:tcPr>
            <w:tcW w:w="1134" w:type="dxa"/>
            <w:vAlign w:val="center"/>
          </w:tcPr>
          <w:p w14:paraId="0E945D11" w14:textId="7A9491D7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6CC30C8C" w14:textId="30ABEE73" w:rsidR="00087ED1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4C25D33A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56402575" w14:textId="4EE789AB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Sportstättenbeleuchtung (DIN EN 12193)</w:t>
            </w:r>
          </w:p>
        </w:tc>
        <w:tc>
          <w:tcPr>
            <w:tcW w:w="1134" w:type="dxa"/>
            <w:vAlign w:val="center"/>
          </w:tcPr>
          <w:p w14:paraId="75E9E925" w14:textId="2399416F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29A22302" w14:textId="497010C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074F7029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62252731" w14:textId="3A0A47E1" w:rsidR="00087ED1" w:rsidRPr="00025837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Medizinisch genutzte Bereiche (DIN VDE 0100-</w:t>
            </w:r>
            <w:r w:rsidR="00025837">
              <w:t xml:space="preserve">     </w:t>
            </w:r>
            <w:r w:rsidRPr="008C0F35">
              <w:t>710)</w:t>
            </w:r>
          </w:p>
        </w:tc>
        <w:tc>
          <w:tcPr>
            <w:tcW w:w="1134" w:type="dxa"/>
            <w:vAlign w:val="center"/>
          </w:tcPr>
          <w:p w14:paraId="465D7BCF" w14:textId="1AF3FD19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B639B74" w14:textId="1D4172CA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7EA862DE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2EB0E618" w14:textId="6BC9D851" w:rsidR="00087ED1" w:rsidRPr="008C0F35" w:rsidRDefault="00087ED1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Elektrisch betriebene optische Sicherheitsleitsysteme (DIN VDE </w:t>
            </w:r>
            <w:r>
              <w:t xml:space="preserve">V </w:t>
            </w:r>
            <w:r w:rsidRPr="008C0F35">
              <w:t>0108-200)</w:t>
            </w:r>
          </w:p>
        </w:tc>
        <w:tc>
          <w:tcPr>
            <w:tcW w:w="1134" w:type="dxa"/>
            <w:vAlign w:val="center"/>
          </w:tcPr>
          <w:p w14:paraId="5377E1E9" w14:textId="32B33D42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39229484" w14:textId="2141DC54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A707D7" w:rsidRPr="008C0F35" w14:paraId="7F9194BC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A54965B" w14:textId="6BF84B01" w:rsidR="00A707D7" w:rsidRPr="008C0F35" w:rsidRDefault="00A707D7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Blitzschutz gem. DIN EN 62305-4</w:t>
            </w:r>
          </w:p>
        </w:tc>
        <w:tc>
          <w:tcPr>
            <w:tcW w:w="1134" w:type="dxa"/>
            <w:vAlign w:val="center"/>
          </w:tcPr>
          <w:p w14:paraId="1A190FF5" w14:textId="77777777" w:rsidR="00A707D7" w:rsidRPr="008C0F35" w:rsidRDefault="00A707D7" w:rsidP="00087ED1">
            <w:pPr>
              <w:pStyle w:val="Eigene"/>
              <w:spacing w:after="0"/>
            </w:pP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4E85D6E3" w14:textId="77777777" w:rsidR="00A707D7" w:rsidRPr="008C0F35" w:rsidRDefault="00A707D7" w:rsidP="00087ED1">
            <w:pPr>
              <w:pStyle w:val="Eigene"/>
              <w:spacing w:after="0"/>
            </w:pPr>
          </w:p>
        </w:tc>
      </w:tr>
      <w:tr w:rsidR="00087ED1" w:rsidRPr="008C0F35" w14:paraId="00B564CB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5B69B0ED" w14:textId="212506E1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Batterien</w:t>
            </w:r>
          </w:p>
        </w:tc>
      </w:tr>
      <w:tr w:rsidR="00087ED1" w:rsidRPr="008C0F35" w14:paraId="436C5699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6956DA98" w14:textId="7BC768AE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Sicherheitsanforderungen an Sekundär-Batterien </w:t>
            </w:r>
            <w:r w:rsidR="00025837">
              <w:t>u</w:t>
            </w:r>
            <w:r w:rsidRPr="008C0F35">
              <w:t>nd Batterieanlagen (DIN EN IEC 62485-2)</w:t>
            </w:r>
          </w:p>
        </w:tc>
        <w:tc>
          <w:tcPr>
            <w:tcW w:w="1134" w:type="dxa"/>
            <w:vAlign w:val="center"/>
          </w:tcPr>
          <w:p w14:paraId="440CE38B" w14:textId="3614107A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3D821BAB" w14:textId="3AC8FB00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1D2FF6B2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434DDD4F" w14:textId="4B52114E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Prüfung</w:t>
            </w:r>
          </w:p>
        </w:tc>
      </w:tr>
      <w:tr w:rsidR="00087ED1" w:rsidRPr="008C0F35" w14:paraId="57E000DA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0A7B0398" w14:textId="266EC32A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Prüfungen (DIN VDE 0100-600)</w:t>
            </w:r>
          </w:p>
        </w:tc>
        <w:tc>
          <w:tcPr>
            <w:tcW w:w="1134" w:type="dxa"/>
            <w:vAlign w:val="center"/>
          </w:tcPr>
          <w:p w14:paraId="2C459657" w14:textId="0241F65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04A56352" w14:textId="3793C6B6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5D7F6C34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478D90A6" w14:textId="0B79E1E9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Betrieb von elektrischen Anlagen – Allgemeine A</w:t>
            </w:r>
            <w:r w:rsidR="00025837">
              <w:t>nf</w:t>
            </w:r>
            <w:r w:rsidRPr="008C0F35">
              <w:t>orderungen (DIN VDE 0105-100)</w:t>
            </w:r>
          </w:p>
        </w:tc>
        <w:tc>
          <w:tcPr>
            <w:tcW w:w="1134" w:type="dxa"/>
            <w:vAlign w:val="center"/>
          </w:tcPr>
          <w:p w14:paraId="1CF307E6" w14:textId="6511A77A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3282C2FF" w14:textId="7152DEFD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5DB9BFF6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3F9AE23" w14:textId="134190CA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Anforderungen an die im Bereich der Elektrotechnik tätigen Personen (DIN VDE 1000-10)</w:t>
            </w:r>
          </w:p>
        </w:tc>
        <w:tc>
          <w:tcPr>
            <w:tcW w:w="1134" w:type="dxa"/>
            <w:vAlign w:val="center"/>
          </w:tcPr>
          <w:p w14:paraId="4C9A7118" w14:textId="555C590B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5BF193A3" w14:textId="52D0D5A9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22DC1B52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3A0621D9" w14:textId="30A185FE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Elektrische Anlagen und Betriebsmittel (DGUV 4)</w:t>
            </w:r>
          </w:p>
        </w:tc>
        <w:tc>
          <w:tcPr>
            <w:tcW w:w="1134" w:type="dxa"/>
            <w:vAlign w:val="center"/>
          </w:tcPr>
          <w:p w14:paraId="184D67BD" w14:textId="3F9E33B2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6C917255" w14:textId="33320603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87ED1" w:rsidRPr="008C0F35" w14:paraId="27CD3E12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513D8445" w14:textId="05B4075F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Prüfverordnung de</w:t>
            </w:r>
            <w:r w:rsidR="00025837">
              <w:t>s</w:t>
            </w:r>
            <w:r w:rsidRPr="008C0F35">
              <w:t xml:space="preserve"> Bundesl</w:t>
            </w:r>
            <w:r w:rsidR="00025837">
              <w:t>a</w:t>
            </w:r>
            <w:r w:rsidRPr="008C0F35">
              <w:t>nde</w:t>
            </w:r>
            <w:r w:rsidR="00025837">
              <w:t>s</w:t>
            </w:r>
            <w:r w:rsidRPr="008C0F35">
              <w:t xml:space="preserve"> </w:t>
            </w:r>
            <w:r>
              <w:t>und de</w:t>
            </w:r>
            <w:r w:rsidR="00025837">
              <w:t>ssen</w:t>
            </w:r>
            <w:r>
              <w:t xml:space="preserve"> Prüfgrundsätze</w:t>
            </w:r>
          </w:p>
        </w:tc>
        <w:tc>
          <w:tcPr>
            <w:tcW w:w="1134" w:type="dxa"/>
            <w:vAlign w:val="center"/>
          </w:tcPr>
          <w:p w14:paraId="40083E62" w14:textId="00D70719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74E0973" w14:textId="5437F2D8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25837" w:rsidRPr="008C0F35" w14:paraId="636B02AA" w14:textId="77777777" w:rsidTr="00025837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36B546D4" w14:textId="2DBCEAF3" w:rsidR="00025837" w:rsidRPr="008C0F35" w:rsidRDefault="00025837" w:rsidP="00025837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>
              <w:t>Einhaltung der vorgenannten Errichtungsnormen hinsichtlich Ausführung und Prüfung</w:t>
            </w:r>
          </w:p>
        </w:tc>
      </w:tr>
      <w:tr w:rsidR="00087ED1" w:rsidRPr="008C0F35" w14:paraId="2ADBF2D5" w14:textId="77777777" w:rsidTr="00AD556A">
        <w:tc>
          <w:tcPr>
            <w:tcW w:w="9774" w:type="dxa"/>
            <w:gridSpan w:val="3"/>
            <w:tcMar>
              <w:top w:w="28" w:type="dxa"/>
              <w:bottom w:w="28" w:type="dxa"/>
            </w:tcMar>
            <w:vAlign w:val="center"/>
          </w:tcPr>
          <w:p w14:paraId="2A7A24A1" w14:textId="7EABE072" w:rsidR="00087ED1" w:rsidRPr="008C0F35" w:rsidRDefault="00087ED1" w:rsidP="00087ED1">
            <w:pPr>
              <w:pStyle w:val="Eigene"/>
              <w:spacing w:after="0"/>
            </w:pPr>
            <w:r w:rsidRPr="008C0F35">
              <w:rPr>
                <w:b/>
                <w:bCs/>
              </w:rPr>
              <w:t>Sonstiges</w:t>
            </w:r>
          </w:p>
        </w:tc>
      </w:tr>
      <w:tr w:rsidR="00087ED1" w:rsidRPr="008C0F35" w14:paraId="48F33F77" w14:textId="77777777" w:rsidTr="00AD556A">
        <w:tc>
          <w:tcPr>
            <w:tcW w:w="5528" w:type="dxa"/>
            <w:tcMar>
              <w:top w:w="28" w:type="dxa"/>
              <w:bottom w:w="28" w:type="dxa"/>
            </w:tcMar>
            <w:vAlign w:val="center"/>
          </w:tcPr>
          <w:p w14:paraId="7BAB0CDA" w14:textId="22CE81F2" w:rsidR="00087ED1" w:rsidRPr="008C0F35" w:rsidRDefault="00087ED1" w:rsidP="00087ED1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134" w:type="dxa"/>
            <w:vAlign w:val="center"/>
          </w:tcPr>
          <w:p w14:paraId="6C18FE1B" w14:textId="675BDAD5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3112" w:type="dxa"/>
            <w:tcMar>
              <w:top w:w="28" w:type="dxa"/>
              <w:bottom w:w="28" w:type="dxa"/>
            </w:tcMar>
            <w:vAlign w:val="center"/>
          </w:tcPr>
          <w:p w14:paraId="15D935D7" w14:textId="49E706E1" w:rsidR="00087ED1" w:rsidRPr="008C0F35" w:rsidRDefault="00087ED1" w:rsidP="00087ED1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6E1524A1" w14:textId="1AD5C59F" w:rsidR="004461F0" w:rsidRDefault="004461F0" w:rsidP="00A00302">
      <w:pPr>
        <w:pStyle w:val="Eigene"/>
        <w:spacing w:after="0"/>
        <w:ind w:left="265" w:hanging="265"/>
      </w:pPr>
    </w:p>
    <w:p w14:paraId="160B274D" w14:textId="77777777" w:rsidR="004461F0" w:rsidRDefault="004461F0" w:rsidP="00A00302">
      <w:pPr>
        <w:pStyle w:val="Eigene"/>
        <w:spacing w:after="0"/>
        <w:ind w:left="265" w:hanging="265"/>
      </w:pPr>
    </w:p>
    <w:p w14:paraId="445EC3E5" w14:textId="5672E1BB" w:rsidR="00AA4F79" w:rsidRDefault="00AA4F79" w:rsidP="002E03E3">
      <w:pPr>
        <w:pStyle w:val="Eigene"/>
        <w:spacing w:after="0"/>
        <w:ind w:left="266" w:hanging="266"/>
      </w:pPr>
    </w:p>
    <w:p w14:paraId="104AA5D8" w14:textId="77777777" w:rsidR="00B85218" w:rsidRDefault="00B85218" w:rsidP="002E03E3">
      <w:pPr>
        <w:pStyle w:val="Eigene"/>
        <w:spacing w:after="0"/>
        <w:ind w:left="266" w:hanging="266"/>
      </w:pPr>
    </w:p>
    <w:p w14:paraId="729FB936" w14:textId="1F417D0F" w:rsidR="008A50FC" w:rsidRDefault="008A50FC" w:rsidP="002E03E3">
      <w:pPr>
        <w:pStyle w:val="Eigene"/>
        <w:spacing w:after="0"/>
        <w:ind w:left="266" w:hanging="266"/>
      </w:pPr>
    </w:p>
    <w:p w14:paraId="3C62559B" w14:textId="237AF646" w:rsidR="000E11F8" w:rsidRDefault="000E11F8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5F0E4F" w:rsidRPr="008C0F35" w14:paraId="4B17C4A5" w14:textId="77777777" w:rsidTr="001B3F8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B99BA7E" w14:textId="0A50BA49" w:rsidR="005F0E4F" w:rsidRPr="00177884" w:rsidRDefault="00A91188" w:rsidP="008159A6">
            <w:pPr>
              <w:pStyle w:val="berschrift1"/>
              <w:numPr>
                <w:ilvl w:val="0"/>
                <w:numId w:val="26"/>
              </w:numPr>
            </w:pPr>
            <w:bookmarkStart w:id="14" w:name="_Toc88647981"/>
            <w:r w:rsidRPr="00177884">
              <w:lastRenderedPageBreak/>
              <w:t>Unterbringung/Standort(e)</w:t>
            </w:r>
            <w:r w:rsidR="005A44CD" w:rsidRPr="00177884">
              <w:t xml:space="preserve"> der Geräte</w:t>
            </w:r>
            <w:r w:rsidR="00025837">
              <w:t>technik</w:t>
            </w:r>
            <w:r w:rsidR="008159A6">
              <w:t xml:space="preserve"> </w:t>
            </w:r>
            <w:r w:rsidR="00B4776A" w:rsidRPr="008159A6">
              <w:rPr>
                <w:vertAlign w:val="superscript"/>
              </w:rPr>
              <w:footnoteReference w:id="11"/>
            </w:r>
            <w:bookmarkEnd w:id="14"/>
            <w:r w:rsidR="005F0E4F" w:rsidRPr="00177884">
              <w:t xml:space="preserve"> </w:t>
            </w:r>
          </w:p>
          <w:p w14:paraId="6CF34129" w14:textId="7DBE1706" w:rsidR="00E9388E" w:rsidRPr="008159A6" w:rsidRDefault="00E9388E" w:rsidP="008159A6">
            <w:pPr>
              <w:pStyle w:val="Eigene"/>
              <w:spacing w:before="40" w:after="0"/>
              <w:contextualSpacing w:val="0"/>
              <w:rPr>
                <w:bCs/>
                <w:i/>
                <w:iCs/>
                <w:sz w:val="20"/>
                <w:szCs w:val="20"/>
              </w:rPr>
            </w:pPr>
            <w:r w:rsidRPr="008159A6">
              <w:rPr>
                <w:bCs/>
                <w:i/>
                <w:iCs/>
                <w:sz w:val="20"/>
                <w:szCs w:val="20"/>
                <w:u w:val="single"/>
              </w:rPr>
              <w:t>Hinweis</w:t>
            </w:r>
            <w:r w:rsidR="00E309CC" w:rsidRPr="008159A6">
              <w:rPr>
                <w:bCs/>
                <w:i/>
                <w:iCs/>
                <w:sz w:val="20"/>
                <w:szCs w:val="20"/>
              </w:rPr>
              <w:t>:</w:t>
            </w:r>
            <w:r w:rsidRPr="008159A6">
              <w:rPr>
                <w:bCs/>
                <w:i/>
                <w:iCs/>
                <w:sz w:val="20"/>
                <w:szCs w:val="20"/>
              </w:rPr>
              <w:t xml:space="preserve"> Das System muss so geplant werden, dass eine bestmögliche Erreichbarkeit der Komponenten und Begehbarkeit der Räumlichkeiten sichergestellt ist. </w:t>
            </w:r>
          </w:p>
        </w:tc>
      </w:tr>
      <w:tr w:rsidR="005F0E4F" w:rsidRPr="008C0F35" w14:paraId="48CC57A8" w14:textId="77777777" w:rsidTr="0064152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FC66E" w14:textId="1277B4F1" w:rsidR="005F0E4F" w:rsidRPr="008C0F35" w:rsidRDefault="005F0E4F" w:rsidP="00F82ABD">
            <w:pPr>
              <w:pStyle w:val="Eigene"/>
              <w:spacing w:before="40" w:after="0"/>
              <w:ind w:left="265" w:hanging="265"/>
            </w:pPr>
            <w:r w:rsidRPr="008C0F35">
              <w:t>Standort</w:t>
            </w:r>
            <w:r w:rsidR="005A44CD" w:rsidRPr="008C0F35">
              <w:t>(e)</w:t>
            </w:r>
            <w:r w:rsidRPr="008C0F35">
              <w:t xml:space="preserve">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="00642B9B" w:rsidRPr="008C0F35">
              <w:rPr>
                <w:noProof/>
              </w:rPr>
              <w:t> </w:t>
            </w:r>
            <w:r w:rsidR="00642B9B" w:rsidRPr="008C0F35">
              <w:rPr>
                <w:noProof/>
              </w:rPr>
              <w:t> </w:t>
            </w:r>
            <w:r w:rsidR="00642B9B" w:rsidRPr="008C0F35">
              <w:rPr>
                <w:noProof/>
              </w:rPr>
              <w:t> </w:t>
            </w:r>
            <w:r w:rsidR="00642B9B" w:rsidRPr="008C0F35">
              <w:rPr>
                <w:noProof/>
              </w:rPr>
              <w:t> </w:t>
            </w:r>
            <w:r w:rsidR="00642B9B" w:rsidRPr="008C0F35">
              <w:rPr>
                <w:noProof/>
              </w:rPr>
              <w:t> </w:t>
            </w:r>
            <w:r w:rsidRPr="008C0F35">
              <w:fldChar w:fldCharType="end"/>
            </w:r>
            <w:r w:rsidR="005A44CD" w:rsidRPr="008C0F35">
              <w:t xml:space="preserve"> </w:t>
            </w:r>
            <w:r w:rsidR="005A44CD" w:rsidRPr="00AD3D4C">
              <w:rPr>
                <w:i/>
                <w:iCs/>
                <w:sz w:val="20"/>
                <w:szCs w:val="20"/>
              </w:rPr>
              <w:t>(</w:t>
            </w:r>
            <w:r w:rsidR="00025837" w:rsidRPr="00AD3D4C">
              <w:rPr>
                <w:i/>
                <w:iCs/>
                <w:sz w:val="20"/>
                <w:szCs w:val="20"/>
              </w:rPr>
              <w:t xml:space="preserve">bei mehreren Standorten </w:t>
            </w:r>
            <w:r w:rsidR="005A44CD" w:rsidRPr="00AD3D4C">
              <w:rPr>
                <w:i/>
                <w:iCs/>
                <w:sz w:val="20"/>
                <w:szCs w:val="20"/>
              </w:rPr>
              <w:t>Anlage</w:t>
            </w:r>
            <w:r w:rsidR="00025837" w:rsidRPr="00AD3D4C">
              <w:rPr>
                <w:i/>
                <w:iCs/>
                <w:sz w:val="20"/>
                <w:szCs w:val="20"/>
              </w:rPr>
              <w:t xml:space="preserve"> beifügen und nummerieren</w:t>
            </w:r>
            <w:r w:rsidR="005A44CD" w:rsidRPr="00AD3D4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F0E4F" w:rsidRPr="008C0F35" w14:paraId="3F18BC56" w14:textId="77777777" w:rsidTr="0064152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C9523" w14:textId="77777777" w:rsidR="005F0E4F" w:rsidRPr="008C0F35" w:rsidRDefault="005F0E4F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eigene</w:t>
            </w:r>
            <w:r w:rsidR="005A44CD" w:rsidRPr="008C0F35">
              <w:t>(r) Raum/Räume</w:t>
            </w:r>
            <w:r w:rsidRPr="008C0F35">
              <w:t xml:space="preserve"> </w:t>
            </w:r>
          </w:p>
          <w:p w14:paraId="66ACB144" w14:textId="0F7D3A3A" w:rsidR="00091D69" w:rsidRPr="008C0F35" w:rsidRDefault="00091D69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Erwärmungsnachweis erbracht/sinnvoll</w:t>
            </w:r>
            <w:r w:rsidR="0044602B" w:rsidRPr="008C0F35">
              <w:t xml:space="preserve"> </w:t>
            </w:r>
            <w:r w:rsidR="00B4776A">
              <w:rPr>
                <w:rStyle w:val="Funotenzeichen"/>
              </w:rPr>
              <w:footnoteReference w:id="12"/>
            </w:r>
          </w:p>
          <w:p w14:paraId="6B6E5F6E" w14:textId="77777777" w:rsidR="00A14902" w:rsidRPr="008C0F35" w:rsidRDefault="0044602B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 w:rsidR="00091D69" w:rsidRPr="008C0F35">
              <w:t xml:space="preserve">Be- und Entlüftung </w:t>
            </w:r>
            <w:r w:rsidR="00F52A09" w:rsidRPr="008C0F35">
              <w:t xml:space="preserve">nach DIN EN IEC </w:t>
            </w:r>
            <w:r w:rsidR="00A14902" w:rsidRPr="008C0F35">
              <w:t xml:space="preserve">   </w:t>
            </w:r>
          </w:p>
          <w:p w14:paraId="135DDCE9" w14:textId="1D9876A4" w:rsidR="00091D69" w:rsidRPr="008C0F35" w:rsidRDefault="00A14902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     </w:t>
            </w:r>
            <w:r w:rsidR="00F52A09" w:rsidRPr="008C0F35">
              <w:t xml:space="preserve">62485-2 </w:t>
            </w:r>
            <w:r w:rsidR="001E12FA" w:rsidRPr="008C0F35">
              <w:t>berücksichtigt</w:t>
            </w:r>
            <w:r w:rsidR="0044602B" w:rsidRPr="008C0F35">
              <w:t>?</w:t>
            </w:r>
          </w:p>
          <w:p w14:paraId="73195F2B" w14:textId="243C8DC2" w:rsidR="0044602B" w:rsidRPr="008C0F35" w:rsidRDefault="0044602B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ableitfähige</w:t>
            </w:r>
            <w:r w:rsidR="00A62206" w:rsidRPr="008C0F35">
              <w:t>r</w:t>
            </w:r>
            <w:r w:rsidRPr="008C0F35">
              <w:t xml:space="preserve"> Fußb</w:t>
            </w:r>
            <w:r w:rsidR="00A62206" w:rsidRPr="008C0F35">
              <w:t>o</w:t>
            </w:r>
            <w:r w:rsidRPr="008C0F35">
              <w:t>den</w:t>
            </w:r>
            <w:r w:rsidR="00683A55" w:rsidRPr="008C0F35">
              <w:t>/ableitfähige Matte</w:t>
            </w:r>
          </w:p>
          <w:p w14:paraId="3296DF4D" w14:textId="77777777" w:rsidR="00A14902" w:rsidRPr="008C0F35" w:rsidRDefault="00683A55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Temperaturverhältnisse (20°C Raumtem</w:t>
            </w:r>
            <w:r w:rsidR="00A14902" w:rsidRPr="008C0F35">
              <w:t xml:space="preserve">- </w:t>
            </w:r>
          </w:p>
          <w:p w14:paraId="0B7F745B" w14:textId="2F945E46" w:rsidR="00683A55" w:rsidRPr="008C0F35" w:rsidRDefault="00A14902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     </w:t>
            </w:r>
            <w:r w:rsidR="00683A55" w:rsidRPr="008C0F35">
              <w:t>peratur sollte eingehalten werden)</w:t>
            </w:r>
          </w:p>
          <w:p w14:paraId="0C9DAA80" w14:textId="77777777" w:rsidR="00A62206" w:rsidRPr="008C0F35" w:rsidRDefault="00683A55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Statik des Fußbodens auf das Anlagen-</w:t>
            </w:r>
          </w:p>
          <w:p w14:paraId="16738C07" w14:textId="5586E13F" w:rsidR="00683A55" w:rsidRPr="008C0F35" w:rsidRDefault="00A62206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     </w:t>
            </w:r>
            <w:r w:rsidR="00683A55" w:rsidRPr="008C0F35">
              <w:t>/Batteriegewicht ausgelegt</w:t>
            </w:r>
          </w:p>
          <w:p w14:paraId="6708FD4E" w14:textId="77777777" w:rsidR="00A62206" w:rsidRPr="008C0F35" w:rsidRDefault="000D1FFF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elektrolytbeständiger Fußboden/Auffang</w:t>
            </w:r>
            <w:r w:rsidR="00A62206" w:rsidRPr="008C0F35">
              <w:t xml:space="preserve">-  </w:t>
            </w:r>
          </w:p>
          <w:p w14:paraId="240999DA" w14:textId="77777777" w:rsidR="00E65DB6" w:rsidRPr="008C0F35" w:rsidRDefault="00A62206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     </w:t>
            </w:r>
            <w:r w:rsidR="000D1FFF" w:rsidRPr="008C0F35">
              <w:t xml:space="preserve">wanne bei </w:t>
            </w:r>
            <w:r w:rsidR="000D1FFF" w:rsidRPr="008C0F35">
              <w:rPr>
                <w:u w:val="single"/>
              </w:rPr>
              <w:t>ge</w:t>
            </w:r>
            <w:r w:rsidR="000D1FFF" w:rsidRPr="008C0F35">
              <w:t>schlossenen Batteriebauar</w:t>
            </w:r>
            <w:r w:rsidR="00E65DB6" w:rsidRPr="008C0F35">
              <w:t xml:space="preserve">- </w:t>
            </w:r>
          </w:p>
          <w:p w14:paraId="5BCFFBC1" w14:textId="2C7658AC" w:rsidR="00A62206" w:rsidRPr="008C0F35" w:rsidRDefault="00E65DB6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     </w:t>
            </w:r>
            <w:r w:rsidR="000D1FFF" w:rsidRPr="008C0F35">
              <w:t xml:space="preserve">ten (bei </w:t>
            </w:r>
            <w:r w:rsidR="000D1FFF" w:rsidRPr="008C0F35">
              <w:rPr>
                <w:u w:val="single"/>
              </w:rPr>
              <w:t>ver</w:t>
            </w:r>
            <w:r w:rsidR="000D1FFF" w:rsidRPr="008C0F35">
              <w:t>schlossenen Batterien nicht er</w:t>
            </w:r>
            <w:r w:rsidR="00A62206" w:rsidRPr="008C0F35">
              <w:t>-</w:t>
            </w:r>
          </w:p>
          <w:p w14:paraId="41AC13D5" w14:textId="056ED555" w:rsidR="000D1FFF" w:rsidRPr="008C0F35" w:rsidRDefault="00A62206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     </w:t>
            </w:r>
            <w:r w:rsidR="000D1FFF" w:rsidRPr="008C0F35">
              <w:t>forderlich)</w:t>
            </w:r>
          </w:p>
          <w:p w14:paraId="5E1C8AFE" w14:textId="77777777" w:rsidR="00A62206" w:rsidRPr="008C0F35" w:rsidRDefault="0044602B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 w:rsidR="000D1FFF" w:rsidRPr="008C0F35">
              <w:t>Raum und Tür mit einer Feuerwiderstands</w:t>
            </w:r>
            <w:r w:rsidR="00A62206" w:rsidRPr="008C0F35">
              <w:t>-</w:t>
            </w:r>
          </w:p>
          <w:p w14:paraId="54172E32" w14:textId="200FE481" w:rsidR="00A62206" w:rsidRPr="008C0F35" w:rsidRDefault="00A62206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     </w:t>
            </w:r>
            <w:r w:rsidR="001E12FA" w:rsidRPr="008C0F35">
              <w:t>fähigkeit von min. 30min</w:t>
            </w:r>
            <w:r w:rsidRPr="008C0F35">
              <w:t xml:space="preserve"> für Anl</w:t>
            </w:r>
            <w:r w:rsidR="00E65DB6" w:rsidRPr="008C0F35">
              <w:t>a</w:t>
            </w:r>
            <w:r w:rsidRPr="008C0F35">
              <w:t>gen, die</w:t>
            </w:r>
            <w:r w:rsidR="000D1FFF" w:rsidRPr="008C0F35">
              <w:t xml:space="preserve"> </w:t>
            </w:r>
          </w:p>
          <w:p w14:paraId="624B9EDF" w14:textId="7BDFE81F" w:rsidR="001E12FA" w:rsidRPr="008C0F35" w:rsidRDefault="00A62206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    </w:t>
            </w:r>
            <w:r w:rsidR="000D1FFF" w:rsidRPr="008C0F35">
              <w:t>mehrere</w:t>
            </w:r>
            <w:r w:rsidRPr="008C0F35">
              <w:t xml:space="preserve"> </w:t>
            </w:r>
            <w:r w:rsidR="000D1FFF" w:rsidRPr="008C0F35">
              <w:t>Brandabschnitte versor</w:t>
            </w:r>
            <w:r w:rsidRPr="008C0F35">
              <w:t>g</w:t>
            </w:r>
            <w:r w:rsidR="000D1FFF" w:rsidRPr="008C0F35">
              <w:t>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F0A216" w14:textId="77777777" w:rsidR="00605C99" w:rsidRPr="008C0F35" w:rsidRDefault="005F0E4F" w:rsidP="00B84610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Brandschutzgehäuse</w:t>
            </w:r>
            <w:r w:rsidR="00F52A09" w:rsidRPr="008C0F35">
              <w:t xml:space="preserve"> inkl. der elektrischen</w:t>
            </w:r>
          </w:p>
          <w:p w14:paraId="35743C0F" w14:textId="7035DE13" w:rsidR="001E12FA" w:rsidRPr="008C0F35" w:rsidRDefault="00605C99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</w:t>
            </w:r>
            <w:r w:rsidR="00F52A09" w:rsidRPr="008C0F35">
              <w:t xml:space="preserve"> </w:t>
            </w:r>
            <w:r w:rsidRPr="008C0F35">
              <w:t xml:space="preserve"> </w:t>
            </w:r>
            <w:r w:rsidR="00F52A09" w:rsidRPr="008C0F35">
              <w:t>Einbauten</w:t>
            </w:r>
            <w:r w:rsidR="001E12FA" w:rsidRPr="008C0F35">
              <w:t xml:space="preserve"> in</w:t>
            </w:r>
            <w:r w:rsidR="005A44CD" w:rsidRPr="008C0F35">
              <w:t xml:space="preserve"> Funktionserhalt</w:t>
            </w:r>
          </w:p>
          <w:p w14:paraId="3CBF5F57" w14:textId="73C52AE7" w:rsidR="008E22BB" w:rsidRPr="008C0F35" w:rsidRDefault="008E22BB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t xml:space="preserve">    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 30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 90  </w:t>
            </w: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andere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  <w:p w14:paraId="6E0BC345" w14:textId="77777777" w:rsidR="00E65DB6" w:rsidRPr="008C0F35" w:rsidRDefault="00E65DB6" w:rsidP="00B84610">
            <w:pPr>
              <w:pStyle w:val="Eigene"/>
              <w:spacing w:after="40"/>
              <w:ind w:left="266" w:hanging="266"/>
              <w:contextualSpacing w:val="0"/>
            </w:pPr>
          </w:p>
          <w:p w14:paraId="0A1ABEDC" w14:textId="601A809F" w:rsidR="00E65DB6" w:rsidRPr="008C0F35" w:rsidRDefault="00E65DB6" w:rsidP="00B84610">
            <w:pPr>
              <w:pStyle w:val="Eigene"/>
              <w:spacing w:after="4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sonstige Unterbringung: </w:t>
            </w:r>
            <w:r w:rsidRPr="008C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5ABE079D" w14:textId="3D0CCEF9" w:rsidR="008C5F1A" w:rsidRDefault="008C5F1A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1985"/>
        <w:gridCol w:w="1873"/>
        <w:gridCol w:w="2096"/>
      </w:tblGrid>
      <w:tr w:rsidR="00E9388E" w:rsidRPr="008C0F35" w14:paraId="26D6E032" w14:textId="77777777" w:rsidTr="00E309CC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9413D3C" w14:textId="56073A1E" w:rsidR="00E9388E" w:rsidRPr="00177884" w:rsidRDefault="00E9388E" w:rsidP="008159A6">
            <w:pPr>
              <w:pStyle w:val="berschrift1"/>
              <w:numPr>
                <w:ilvl w:val="0"/>
                <w:numId w:val="26"/>
              </w:numPr>
            </w:pPr>
            <w:bookmarkStart w:id="15" w:name="_Toc88647982"/>
            <w:r w:rsidRPr="00177884">
              <w:t>Umwelteinflüsse / Störgrößen</w:t>
            </w:r>
            <w:bookmarkEnd w:id="15"/>
          </w:p>
        </w:tc>
      </w:tr>
      <w:tr w:rsidR="00E9388E" w:rsidRPr="008C0F35" w14:paraId="13B2156C" w14:textId="77777777" w:rsidTr="002E03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6396E3" w14:textId="5D7667CB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erforderliche Schutzart:</w:t>
            </w:r>
            <w:r w:rsidR="00180448">
              <w:t xml:space="preserve">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04933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alle Bereiche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24EEFD" w14:textId="0A7A4369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Teilbereiche:</w:t>
            </w:r>
            <w:r w:rsidR="00025837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F121FF" w14:textId="77777777" w:rsidR="00E9388E" w:rsidRPr="008C0F35" w:rsidRDefault="00E9388E" w:rsidP="00AF072D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E9388E" w:rsidRPr="008C0F35" w14:paraId="785BBB08" w14:textId="77777777" w:rsidTr="002E03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EC8549" w14:textId="28AED1CD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Ex-Bereich</w:t>
            </w:r>
            <w:r w:rsidR="00025837">
              <w:t xml:space="preserve"> </w:t>
            </w:r>
            <w:r w:rsidR="00B4776A">
              <w:rPr>
                <w:rStyle w:val="Funotenzeichen"/>
              </w:rPr>
              <w:footnoteReference w:id="13"/>
            </w:r>
            <w:r w:rsidRPr="008C0F35">
              <w:t xml:space="preserve">, Zone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C20C12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alle Bereiche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456047B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Teilbereiche: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F69269" w14:textId="77777777" w:rsidR="00E9388E" w:rsidRPr="008C0F35" w:rsidRDefault="00E9388E" w:rsidP="00AF072D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E9388E" w:rsidRPr="008C0F35" w14:paraId="56BB349E" w14:textId="77777777" w:rsidTr="002E03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230988" w14:textId="2278AC64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Umgebungstemperatur</w:t>
            </w:r>
            <w:r w:rsidR="00B4776A">
              <w:t xml:space="preserve"> </w:t>
            </w:r>
            <w:r w:rsidR="00B4776A">
              <w:rPr>
                <w:rStyle w:val="Funotenzeichen"/>
              </w:rPr>
              <w:footnoteReference w:id="14"/>
            </w:r>
            <w:r w:rsidRPr="008C0F35">
              <w:t xml:space="preserve">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318856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alle Bereiche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4834AB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Teilbereiche: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194D67" w14:textId="77777777" w:rsidR="00E9388E" w:rsidRPr="008C0F35" w:rsidRDefault="00E9388E" w:rsidP="00AF072D">
            <w:pPr>
              <w:pStyle w:val="Eigene"/>
              <w:spacing w:before="40"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E9388E" w:rsidRPr="008C0F35" w14:paraId="50EDFCE0" w14:textId="77777777" w:rsidTr="002E03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DE872F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Raum/Ort mit besonderem  </w:t>
            </w:r>
          </w:p>
          <w:p w14:paraId="01F50499" w14:textId="77777777" w:rsidR="00E9388E" w:rsidRPr="008C0F35" w:rsidRDefault="00E9388E" w:rsidP="00AF072D">
            <w:pPr>
              <w:pStyle w:val="Eigene"/>
              <w:spacing w:after="0"/>
              <w:ind w:left="266" w:hanging="266"/>
              <w:contextualSpacing w:val="0"/>
            </w:pPr>
            <w:r w:rsidRPr="008C0F35">
              <w:t xml:space="preserve">     Brandrisiko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E11FD" w14:textId="77777777" w:rsidR="00E9388E" w:rsidRPr="008C0F35" w:rsidRDefault="001E2B3A" w:rsidP="00AF072D">
            <w:pPr>
              <w:pStyle w:val="Eigene"/>
              <w:spacing w:before="40" w:after="0"/>
              <w:ind w:left="265" w:hanging="265"/>
              <w:contextualSpacing w:val="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9388E"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388E" w:rsidRPr="008C0F35">
              <w:instrText xml:space="preserve"> FORMCHECKBOX </w:instrText>
            </w:r>
            <w:r>
              <w:fldChar w:fldCharType="separate"/>
            </w:r>
            <w:r w:rsidR="00E9388E" w:rsidRPr="008C0F35">
              <w:fldChar w:fldCharType="end"/>
            </w:r>
            <w:r w:rsidR="00E9388E" w:rsidRPr="008C0F35">
              <w:t xml:space="preserve"> alle Bereiche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C4D76D" w14:textId="77777777" w:rsidR="00E9388E" w:rsidRPr="008C0F35" w:rsidRDefault="00E9388E" w:rsidP="00AF072D">
            <w:pPr>
              <w:pStyle w:val="Eigene"/>
              <w:spacing w:before="40" w:after="0"/>
              <w:ind w:left="265" w:hanging="265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Teilbereiche: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894A22" w14:textId="22FD53B7" w:rsidR="00E9388E" w:rsidRPr="008C0F35" w:rsidRDefault="001E2B3A" w:rsidP="00AF072D">
            <w:pPr>
              <w:pStyle w:val="Eigene"/>
              <w:spacing w:before="40" w:after="60"/>
              <w:ind w:left="266" w:hanging="266"/>
              <w:contextualSpacing w:val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7EE5010" w14:textId="77777777" w:rsidR="000E11F8" w:rsidRDefault="000E11F8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88E" w:rsidRPr="008C0F35" w14:paraId="45F15AB6" w14:textId="77777777" w:rsidTr="00E309C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42F4EDE" w14:textId="77777777" w:rsidR="00E9388E" w:rsidRPr="00177884" w:rsidRDefault="00E9388E" w:rsidP="008159A6">
            <w:pPr>
              <w:pStyle w:val="berschrift1"/>
              <w:numPr>
                <w:ilvl w:val="0"/>
                <w:numId w:val="26"/>
              </w:numPr>
            </w:pPr>
            <w:bookmarkStart w:id="16" w:name="_Toc88647983"/>
            <w:r w:rsidRPr="00177884">
              <w:t>Sonstige Gefahren</w:t>
            </w:r>
            <w:bookmarkEnd w:id="16"/>
          </w:p>
        </w:tc>
      </w:tr>
      <w:tr w:rsidR="00E9388E" w:rsidRPr="008C0F35" w14:paraId="2F0E01A2" w14:textId="77777777" w:rsidTr="00AF072D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31DD92" w14:textId="77777777" w:rsidR="00E9388E" w:rsidRPr="008C0F35" w:rsidRDefault="00E9388E" w:rsidP="00AF072D">
            <w:pPr>
              <w:pStyle w:val="Eigene"/>
              <w:spacing w:before="40" w:after="0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E9388E" w:rsidRPr="008C0F35" w14:paraId="7E514CD0" w14:textId="77777777" w:rsidTr="00AF072D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761644A" w14:textId="77777777" w:rsidR="00E9388E" w:rsidRPr="008C0F35" w:rsidRDefault="00E9388E" w:rsidP="00AF072D">
            <w:pPr>
              <w:pStyle w:val="Eigene"/>
              <w:spacing w:before="40" w:after="0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E9388E" w:rsidRPr="008C0F35" w14:paraId="6C1BC378" w14:textId="77777777" w:rsidTr="00AF072D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FCB0EA" w14:textId="77777777" w:rsidR="00E9388E" w:rsidRPr="008C0F35" w:rsidRDefault="00E9388E" w:rsidP="00AF072D">
            <w:pPr>
              <w:pStyle w:val="Eigene"/>
              <w:spacing w:before="40" w:after="0"/>
              <w:contextualSpacing w:val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48303409" w14:textId="7C4924D1" w:rsidR="00E9388E" w:rsidRDefault="00E9388E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1D16672E" w14:textId="6C99D5A1" w:rsidR="00E9388E" w:rsidRDefault="00E9388E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64A56285" w14:textId="0060E402" w:rsidR="008F2A29" w:rsidRDefault="008F2A29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2017C1FF" w14:textId="4A7A1FFD" w:rsidR="00B85218" w:rsidRDefault="00B85218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4A2A18A8" w14:textId="77777777" w:rsidR="00B85218" w:rsidRDefault="00B85218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154CC420" w14:textId="4C825A84" w:rsidR="00E9388E" w:rsidRDefault="00E9388E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2480"/>
        <w:gridCol w:w="4891"/>
      </w:tblGrid>
      <w:tr w:rsidR="00D92765" w14:paraId="62FB5710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F19FC93" w14:textId="77777777" w:rsidR="00D92765" w:rsidRDefault="00D92765" w:rsidP="008159A6">
            <w:pPr>
              <w:pStyle w:val="berschrift1"/>
              <w:numPr>
                <w:ilvl w:val="0"/>
                <w:numId w:val="26"/>
              </w:numPr>
            </w:pPr>
            <w:bookmarkStart w:id="17" w:name="_Toc36551154"/>
            <w:bookmarkStart w:id="18" w:name="_Toc88647984"/>
            <w:r>
              <w:lastRenderedPageBreak/>
              <w:t>Gesamtsystemaufbau</w:t>
            </w:r>
            <w:bookmarkEnd w:id="17"/>
            <w:bookmarkEnd w:id="18"/>
          </w:p>
        </w:tc>
      </w:tr>
      <w:tr w:rsidR="009F72C2" w14:paraId="1B2689C2" w14:textId="77777777" w:rsidTr="00AD3D4C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EF12B5" w14:textId="2AF75742" w:rsidR="005F05C3" w:rsidRDefault="009F72C2" w:rsidP="002E03E3">
            <w:pPr>
              <w:pStyle w:val="Eigene"/>
              <w:spacing w:before="40" w:after="80"/>
              <w:contextualSpacing w:val="0"/>
            </w:pPr>
            <w:r>
              <w:t>vorgesehenes Notlichtsystem</w:t>
            </w:r>
            <w:r w:rsidR="00AD3D4C">
              <w:t xml:space="preserve"> </w:t>
            </w:r>
            <w:r w:rsidR="00AD3D4C" w:rsidRPr="00AD3D4C">
              <w:rPr>
                <w:i/>
                <w:iCs/>
                <w:sz w:val="20"/>
                <w:szCs w:val="20"/>
              </w:rPr>
              <w:t xml:space="preserve">(bei mehreren </w:t>
            </w:r>
            <w:r w:rsidR="00AD3D4C">
              <w:rPr>
                <w:i/>
                <w:iCs/>
                <w:sz w:val="20"/>
                <w:szCs w:val="20"/>
              </w:rPr>
              <w:t>Systemen</w:t>
            </w:r>
            <w:r w:rsidR="00AD3D4C" w:rsidRPr="00AD3D4C">
              <w:rPr>
                <w:i/>
                <w:iCs/>
                <w:sz w:val="20"/>
                <w:szCs w:val="20"/>
              </w:rPr>
              <w:t xml:space="preserve"> Anlage beifügen und nummerieren)</w:t>
            </w:r>
            <w:r>
              <w:t>:</w:t>
            </w:r>
          </w:p>
          <w:p w14:paraId="29C8872E" w14:textId="376DDC00" w:rsidR="009F72C2" w:rsidRDefault="009F72C2" w:rsidP="009F72C2">
            <w:pPr>
              <w:pStyle w:val="Eigene"/>
              <w:spacing w:before="4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Zentralbatteriesystem (CPS)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Gruppenbatteriesystem (LPS)</w:t>
            </w:r>
            <w:r>
              <w:tab/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Einzelbatteriesystem</w:t>
            </w:r>
          </w:p>
          <w:p w14:paraId="5D1F7709" w14:textId="0C9DC0D3" w:rsidR="009F72C2" w:rsidRDefault="009F72C2" w:rsidP="009F72C2">
            <w:pPr>
              <w:pStyle w:val="Eigene"/>
              <w:spacing w:before="40" w:after="0"/>
            </w:pPr>
            <w:r>
              <w:t xml:space="preserve">Sonstiges: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025837" w14:paraId="113AFB23" w14:textId="77777777" w:rsidTr="00AD3D4C">
        <w:tc>
          <w:tcPr>
            <w:tcW w:w="4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5AA7F9" w14:textId="38F4ED1F" w:rsidR="00025837" w:rsidRDefault="00025837" w:rsidP="00025837">
            <w:pPr>
              <w:pStyle w:val="Eigene"/>
              <w:spacing w:before="40" w:after="0"/>
            </w:pPr>
            <w:r>
              <w:t>Netzanschluss</w:t>
            </w:r>
            <w:r w:rsidR="00AD3D4C">
              <w:t>leistung</w:t>
            </w:r>
            <w:r>
              <w:t xml:space="preserve"> AC: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VA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8C52" w14:textId="3FF58C11" w:rsidR="00025837" w:rsidRDefault="00025837" w:rsidP="00025837">
            <w:pPr>
              <w:pStyle w:val="Eigene"/>
              <w:spacing w:before="40" w:after="0"/>
            </w:pPr>
            <w:r>
              <w:t xml:space="preserve">Gesamtverbraucherleistung DC: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W</w:t>
            </w:r>
          </w:p>
        </w:tc>
      </w:tr>
      <w:tr w:rsidR="00025837" w14:paraId="544C11CB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F47DB79" w14:textId="77777777" w:rsidR="00025837" w:rsidRDefault="00025837" w:rsidP="00025837">
            <w:pPr>
              <w:pStyle w:val="Eigene"/>
              <w:spacing w:before="40" w:after="80"/>
              <w:contextualSpacing w:val="0"/>
            </w:pPr>
            <w:r>
              <w:t>Nennbetriebsdauer der Stromquelle für Sicherheitszwecke:</w:t>
            </w:r>
          </w:p>
          <w:p w14:paraId="62BBA8EA" w14:textId="77777777" w:rsidR="00025837" w:rsidRDefault="00025837" w:rsidP="00025837">
            <w:pPr>
              <w:pStyle w:val="Eigene"/>
              <w:spacing w:before="4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1 Stunde 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3 Stunden</w:t>
            </w:r>
            <w:r>
              <w:tab/>
            </w:r>
            <w:r>
              <w:tab/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8 Stunden </w:t>
            </w:r>
            <w:r>
              <w:tab/>
              <w:t xml:space="preserve">Sonstige: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Stunden</w:t>
            </w:r>
            <w:r>
              <w:tab/>
            </w:r>
          </w:p>
        </w:tc>
      </w:tr>
      <w:tr w:rsidR="00025837" w14:paraId="6C404318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5536B19" w14:textId="77777777" w:rsidR="00025837" w:rsidRDefault="00025837" w:rsidP="00025837">
            <w:pPr>
              <w:pStyle w:val="Eigene"/>
              <w:spacing w:before="40" w:after="0"/>
            </w:pPr>
            <w:r>
              <w:t xml:space="preserve">Umschaltzeit (siehe auch Tabelle A.1 der DIN VDE V 0108-100-1):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Sekunden</w:t>
            </w:r>
          </w:p>
        </w:tc>
      </w:tr>
      <w:tr w:rsidR="00025837" w14:paraId="6B78C38A" w14:textId="77777777" w:rsidTr="00D9276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85AE594" w14:textId="77777777" w:rsidR="00025837" w:rsidRDefault="00025837" w:rsidP="00025837">
            <w:pPr>
              <w:pStyle w:val="Eigene"/>
              <w:spacing w:before="4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Dauerbetrieb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2265454" w14:textId="77777777" w:rsidR="00025837" w:rsidRDefault="00025837" w:rsidP="00025837">
            <w:pPr>
              <w:pStyle w:val="Eigene"/>
              <w:spacing w:before="40" w:after="0"/>
              <w:ind w:left="2634" w:hanging="2693"/>
            </w:pPr>
            <w: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Bereitschaftsbetrieb / geschaltete Sicherheitsleuchten</w:t>
            </w:r>
          </w:p>
          <w:p w14:paraId="237DF435" w14:textId="77777777" w:rsidR="00025837" w:rsidRDefault="00025837" w:rsidP="00025837">
            <w:pPr>
              <w:pStyle w:val="Eigene"/>
              <w:spacing w:before="40" w:after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Hinweis:</w:t>
            </w:r>
            <w:r>
              <w:rPr>
                <w:i/>
                <w:iCs/>
                <w:sz w:val="20"/>
                <w:szCs w:val="20"/>
              </w:rPr>
              <w:t xml:space="preserve"> Die Sicherheitsbeleuchtung muss nicht nur bei vollständigem Ausfall der allgemeinen Stromversorgung, sondern auch bei einem örtlichen Ausfall der allgemeinen Beleuchtung wirksam werden</w:t>
            </w:r>
          </w:p>
          <w:p w14:paraId="320E58FE" w14:textId="77777777" w:rsidR="00025837" w:rsidRDefault="00025837" w:rsidP="00025837">
            <w:pPr>
              <w:pStyle w:val="Eigene"/>
              <w:spacing w:after="0"/>
              <w:jc w:val="both"/>
            </w:pPr>
            <w:r>
              <w:rPr>
                <w:i/>
                <w:iCs/>
                <w:sz w:val="20"/>
                <w:szCs w:val="20"/>
              </w:rPr>
              <w:sym w:font="Wingdings" w:char="F0E0"/>
            </w:r>
            <w:r>
              <w:rPr>
                <w:i/>
                <w:iCs/>
                <w:sz w:val="20"/>
                <w:szCs w:val="20"/>
              </w:rPr>
              <w:t xml:space="preserve"> Überwachung der Allgemeinbeleuchtung berücksichtigen</w:t>
            </w:r>
          </w:p>
        </w:tc>
      </w:tr>
      <w:tr w:rsidR="00025837" w14:paraId="7B17BB66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F278FA" w14:textId="77777777" w:rsidR="00025837" w:rsidRDefault="00025837" w:rsidP="00025837">
            <w:pPr>
              <w:pStyle w:val="Eigene"/>
              <w:spacing w:before="4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Handrückschaltung (bei betrieblich verdunkelten Räumen erforderlich)</w:t>
            </w:r>
          </w:p>
        </w:tc>
      </w:tr>
      <w:tr w:rsidR="00025837" w14:paraId="575428C1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7D3B2E" w14:textId="77777777" w:rsidR="00025837" w:rsidRDefault="00025837" w:rsidP="00025837">
            <w:pPr>
              <w:pStyle w:val="Eigene"/>
              <w:spacing w:before="4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2B3A">
              <w:fldChar w:fldCharType="separate"/>
            </w:r>
            <w:r>
              <w:fldChar w:fldCharType="end"/>
            </w:r>
            <w:r>
              <w:t xml:space="preserve"> nachlaufendes Notlicht (bei vorhandenen Allgemeinleuchten mit längerer Wiedereinschaltzeit)</w:t>
            </w:r>
          </w:p>
        </w:tc>
      </w:tr>
      <w:tr w:rsidR="00025837" w14:paraId="3825F094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2AC542C" w14:textId="77777777" w:rsidR="00025837" w:rsidRDefault="00025837" w:rsidP="00025837">
            <w:pPr>
              <w:pStyle w:val="Eigene"/>
              <w:spacing w:before="40" w:after="0"/>
            </w:pPr>
            <w:r>
              <w:t xml:space="preserve">Schnittstellen zur Weiterleitung anlagenrelevanter Informationen: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5837" w14:paraId="524B6232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28B3A61" w14:textId="77777777" w:rsidR="00025837" w:rsidRDefault="00025837" w:rsidP="00025837">
            <w:pPr>
              <w:pStyle w:val="Eigene"/>
              <w:spacing w:before="40" w:after="0"/>
            </w:pPr>
            <w:r>
              <w:t xml:space="preserve">Schnittstellen zur Steuerung der Anlage: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5837" w14:paraId="157B31E6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102F287" w14:textId="77777777" w:rsidR="00025837" w:rsidRDefault="00025837" w:rsidP="00025837">
            <w:pPr>
              <w:pStyle w:val="Eigene"/>
              <w:spacing w:before="40" w:after="0"/>
            </w:pPr>
            <w:r>
              <w:t>Bei Vorhandensein einer automatischen Prüfeinrichtung:</w:t>
            </w:r>
          </w:p>
          <w:p w14:paraId="591F0121" w14:textId="047E369F" w:rsidR="00025837" w:rsidRDefault="00025837" w:rsidP="00025837">
            <w:pPr>
              <w:pStyle w:val="Eigene"/>
              <w:spacing w:before="40" w:after="0"/>
            </w:pPr>
            <w:r>
              <w:t>- automatischer Funktionstest</w:t>
            </w:r>
            <w:r w:rsidR="00AD3D4C">
              <w:t xml:space="preserve"> am</w:t>
            </w:r>
            <w:r>
              <w:t xml:space="preserve">: Wochentag: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Uhrzeit: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5837" w14:paraId="5A202C19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235EF0A" w14:textId="28F917A4" w:rsidR="00025837" w:rsidRDefault="00025837" w:rsidP="00025837">
            <w:pPr>
              <w:pStyle w:val="Eigene"/>
              <w:spacing w:before="40" w:after="0"/>
            </w:pPr>
            <w:r>
              <w:t xml:space="preserve">Besonderheiten/ggf. nähere Beschreibung: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07D7" w14:paraId="594F23AE" w14:textId="77777777" w:rsidTr="00D9276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528F44" w14:textId="76B6EE21" w:rsidR="00A707D7" w:rsidRDefault="00A707D7" w:rsidP="00025837">
            <w:pPr>
              <w:pStyle w:val="Eigene"/>
              <w:spacing w:before="40" w:after="0"/>
            </w:pPr>
            <w:r>
              <w:t xml:space="preserve">EMV-Bestimmungen/vorgesehene Blitzschutzzonen: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830615" w14:textId="77777777" w:rsidR="000E11F8" w:rsidRDefault="000E11F8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C0A05" w:rsidRPr="008C0F35" w14:paraId="3CBFC631" w14:textId="77777777" w:rsidTr="00E309CC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2449974" w14:textId="02C41B9B" w:rsidR="00DC0A05" w:rsidRPr="005D4499" w:rsidRDefault="00DC0A05" w:rsidP="008159A6">
            <w:pPr>
              <w:pStyle w:val="berschrift1"/>
              <w:numPr>
                <w:ilvl w:val="0"/>
                <w:numId w:val="26"/>
              </w:numPr>
            </w:pPr>
            <w:bookmarkStart w:id="19" w:name="_Toc88647985"/>
            <w:r w:rsidRPr="005D4499">
              <w:t>Lichttechnische Anforderungen</w:t>
            </w:r>
            <w:bookmarkEnd w:id="19"/>
          </w:p>
        </w:tc>
      </w:tr>
      <w:tr w:rsidR="00DC0A05" w:rsidRPr="008C0F35" w14:paraId="706260B1" w14:textId="77777777" w:rsidTr="005B0649">
        <w:tc>
          <w:tcPr>
            <w:tcW w:w="978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2423117B" w14:textId="1FFBDFFB" w:rsidR="00DC0A05" w:rsidRPr="008C0F35" w:rsidRDefault="00DC0A05" w:rsidP="00B84610">
            <w:pPr>
              <w:shd w:val="clear" w:color="auto" w:fill="FFFFFF"/>
              <w:spacing w:after="80"/>
              <w:ind w:right="28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t>Die nachfolgend genannten lichttechnische Anforderungen sind</w:t>
            </w:r>
            <w:r w:rsidR="005578B8">
              <w:rPr>
                <w:rFonts w:cs="Arial"/>
                <w:sz w:val="22"/>
                <w:szCs w:val="22"/>
              </w:rPr>
              <w:t xml:space="preserve"> u.a.</w:t>
            </w:r>
            <w:r w:rsidRPr="008C0F35">
              <w:rPr>
                <w:rFonts w:cs="Arial"/>
                <w:sz w:val="22"/>
                <w:szCs w:val="22"/>
              </w:rPr>
              <w:t xml:space="preserve"> in der DIN EN 1838 </w:t>
            </w:r>
            <w:r w:rsidR="005B0649">
              <w:rPr>
                <w:rFonts w:cs="Arial"/>
                <w:sz w:val="22"/>
                <w:szCs w:val="22"/>
              </w:rPr>
              <w:t>-</w:t>
            </w:r>
            <w:r w:rsidRPr="008C0F35">
              <w:rPr>
                <w:rFonts w:cs="Arial"/>
                <w:sz w:val="22"/>
                <w:szCs w:val="22"/>
              </w:rPr>
              <w:t xml:space="preserve"> Notbeleuchtung </w:t>
            </w:r>
            <w:r w:rsidR="005B0649">
              <w:rPr>
                <w:rFonts w:cs="Arial"/>
                <w:sz w:val="22"/>
                <w:szCs w:val="22"/>
              </w:rPr>
              <w:t>-</w:t>
            </w:r>
            <w:r w:rsidRPr="008C0F35">
              <w:rPr>
                <w:rFonts w:cs="Arial"/>
                <w:sz w:val="22"/>
                <w:szCs w:val="22"/>
              </w:rPr>
              <w:t xml:space="preserve"> sowie im Beiblatt zur DIN EN 1838 beschrieben. Abweichende und zusätzliche Anforderungen können sich z. B. aus bau</w:t>
            </w:r>
            <w:r w:rsidR="00AD3D4C">
              <w:rPr>
                <w:rFonts w:cs="Arial"/>
                <w:sz w:val="22"/>
                <w:szCs w:val="22"/>
              </w:rPr>
              <w:t>- oder arbeitsschutz</w:t>
            </w:r>
            <w:r w:rsidRPr="008C0F35">
              <w:rPr>
                <w:rFonts w:cs="Arial"/>
                <w:sz w:val="22"/>
                <w:szCs w:val="22"/>
              </w:rPr>
              <w:t xml:space="preserve">rechtlichen Vorgaben </w:t>
            </w:r>
            <w:r w:rsidR="00AD3D4C">
              <w:rPr>
                <w:rFonts w:cs="Arial"/>
                <w:sz w:val="22"/>
                <w:szCs w:val="22"/>
              </w:rPr>
              <w:t xml:space="preserve">für Gebäude nach Pkt. 2 </w:t>
            </w:r>
            <w:r w:rsidRPr="008C0F35">
              <w:rPr>
                <w:rFonts w:cs="Arial"/>
                <w:sz w:val="22"/>
                <w:szCs w:val="22"/>
              </w:rPr>
              <w:t xml:space="preserve">ergeben. </w:t>
            </w:r>
            <w:r w:rsidR="00AD3D4C">
              <w:rPr>
                <w:rFonts w:cs="Arial"/>
                <w:sz w:val="22"/>
                <w:szCs w:val="22"/>
              </w:rPr>
              <w:t xml:space="preserve">Für die folgenden Bereiche sind die </w:t>
            </w:r>
            <w:r w:rsidRPr="008C0F35">
              <w:rPr>
                <w:rFonts w:cs="Arial"/>
                <w:sz w:val="22"/>
                <w:szCs w:val="22"/>
              </w:rPr>
              <w:t>lichttechnischen Werte</w:t>
            </w:r>
            <w:r w:rsidR="00AD3D4C">
              <w:rPr>
                <w:rFonts w:cs="Arial"/>
                <w:sz w:val="22"/>
                <w:szCs w:val="22"/>
              </w:rPr>
              <w:t xml:space="preserve"> einzuhalten und</w:t>
            </w:r>
            <w:r w:rsidRPr="008C0F35">
              <w:rPr>
                <w:rFonts w:cs="Arial"/>
                <w:sz w:val="22"/>
                <w:szCs w:val="22"/>
              </w:rPr>
              <w:t xml:space="preserve"> </w:t>
            </w:r>
            <w:r w:rsidR="00B85218">
              <w:rPr>
                <w:rFonts w:cs="Arial"/>
                <w:sz w:val="22"/>
                <w:szCs w:val="22"/>
              </w:rPr>
              <w:t xml:space="preserve">müssen </w:t>
            </w:r>
            <w:r w:rsidRPr="008C0F35">
              <w:rPr>
                <w:rFonts w:cs="Arial"/>
                <w:sz w:val="22"/>
                <w:szCs w:val="22"/>
              </w:rPr>
              <w:t xml:space="preserve">durch Messung, Lichtberechnung oder Herstellerangaben belegt werden.  </w:t>
            </w:r>
          </w:p>
        </w:tc>
      </w:tr>
      <w:tr w:rsidR="00DC0A05" w:rsidRPr="008C0F35" w14:paraId="08D1A4D6" w14:textId="77777777" w:rsidTr="00AF072D">
        <w:tc>
          <w:tcPr>
            <w:tcW w:w="978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244B4F" w14:textId="77777777" w:rsidR="00DC0A05" w:rsidRPr="008C0F35" w:rsidRDefault="00DC0A05" w:rsidP="00B84610">
            <w:pPr>
              <w:shd w:val="clear" w:color="auto" w:fill="FFFFFF"/>
              <w:spacing w:after="40"/>
              <w:ind w:right="-181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br w:type="page"/>
            </w: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Flucht- und Rettungswege, notwendige Bereiche/Räume (E ≥ 1 lx, E</w:t>
            </w:r>
            <w:r w:rsidRPr="00A80D20">
              <w:rPr>
                <w:rFonts w:cs="Arial"/>
                <w:sz w:val="22"/>
                <w:szCs w:val="22"/>
                <w:vertAlign w:val="subscript"/>
              </w:rPr>
              <w:t>min</w:t>
            </w:r>
            <w:r w:rsidRPr="008C0F35">
              <w:rPr>
                <w:rFonts w:cs="Arial"/>
                <w:sz w:val="22"/>
                <w:szCs w:val="22"/>
              </w:rPr>
              <w:t>/E</w:t>
            </w:r>
            <w:r w:rsidRPr="00A80D20">
              <w:rPr>
                <w:rFonts w:cs="Arial"/>
                <w:sz w:val="22"/>
                <w:szCs w:val="22"/>
                <w:vertAlign w:val="subscript"/>
              </w:rPr>
              <w:t>max</w:t>
            </w:r>
            <w:r w:rsidRPr="008C0F35">
              <w:rPr>
                <w:rFonts w:cs="Arial"/>
                <w:sz w:val="22"/>
                <w:szCs w:val="22"/>
              </w:rPr>
              <w:t xml:space="preserve"> ≥ 1/40</w:t>
            </w:r>
          </w:p>
          <w:p w14:paraId="5069C37B" w14:textId="7D717F80" w:rsidR="00DC0A05" w:rsidRPr="008C0F35" w:rsidRDefault="00DC0A05" w:rsidP="00B85218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Arbeitsplätze mit besonderer Gefährdung</w:t>
            </w:r>
            <w:r w:rsidR="00B85218">
              <w:t xml:space="preserve"> </w:t>
            </w:r>
            <w:r w:rsidR="00002DA4" w:rsidRPr="00B85218">
              <w:rPr>
                <w:vertAlign w:val="superscript"/>
              </w:rPr>
              <w:footnoteReference w:id="15"/>
            </w:r>
            <w:r w:rsidRPr="008C0F35">
              <w:t xml:space="preserve">: E ≥ 10% der Nennbeleuchtungsstärke, </w:t>
            </w:r>
          </w:p>
          <w:p w14:paraId="047D1EDA" w14:textId="77777777" w:rsidR="00DC0A05" w:rsidRPr="008C0F35" w:rsidRDefault="00DC0A05" w:rsidP="00B85218">
            <w:pPr>
              <w:pStyle w:val="Eigene"/>
              <w:spacing w:after="40"/>
              <w:ind w:left="335" w:hanging="335"/>
            </w:pPr>
            <w:r w:rsidRPr="008C0F35">
              <w:t xml:space="preserve">     mindestens jedoch 15 lx, E</w:t>
            </w:r>
            <w:r w:rsidRPr="00A80D20">
              <w:rPr>
                <w:vertAlign w:val="subscript"/>
              </w:rPr>
              <w:t>min</w:t>
            </w:r>
            <w:r w:rsidRPr="008C0F35">
              <w:t>/E</w:t>
            </w:r>
            <w:r w:rsidRPr="00A80D20">
              <w:rPr>
                <w:vertAlign w:val="subscript"/>
              </w:rPr>
              <w:t>max</w:t>
            </w:r>
            <w:r w:rsidRPr="00B85218">
              <w:t xml:space="preserve"> </w:t>
            </w:r>
            <w:r w:rsidRPr="008C0F35">
              <w:t>≥ 0,1</w:t>
            </w:r>
          </w:p>
          <w:p w14:paraId="5CAA581D" w14:textId="5199C3B4" w:rsidR="00A80D20" w:rsidRPr="00A80D20" w:rsidRDefault="00DC0A05" w:rsidP="00A80D20">
            <w:pPr>
              <w:tabs>
                <w:tab w:val="left" w:pos="709"/>
              </w:tabs>
              <w:spacing w:after="40"/>
              <w:ind w:right="-181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Antipanikbeleuchtung: E ≥ 0,5 lx flächendeckend, E</w:t>
            </w:r>
            <w:r w:rsidRPr="008C0F35">
              <w:rPr>
                <w:rFonts w:cs="Arial"/>
                <w:sz w:val="22"/>
                <w:szCs w:val="22"/>
                <w:vertAlign w:val="subscript"/>
              </w:rPr>
              <w:t>min</w:t>
            </w:r>
            <w:r w:rsidRPr="008C0F35">
              <w:rPr>
                <w:rFonts w:cs="Arial"/>
                <w:sz w:val="22"/>
                <w:szCs w:val="22"/>
              </w:rPr>
              <w:t>/E</w:t>
            </w:r>
            <w:r w:rsidRPr="008C0F35">
              <w:rPr>
                <w:rFonts w:cs="Arial"/>
                <w:sz w:val="22"/>
                <w:szCs w:val="22"/>
                <w:vertAlign w:val="subscript"/>
              </w:rPr>
              <w:t xml:space="preserve">max </w:t>
            </w:r>
            <w:r w:rsidRPr="008C0F35">
              <w:rPr>
                <w:rFonts w:cs="Arial"/>
                <w:sz w:val="22"/>
                <w:szCs w:val="22"/>
              </w:rPr>
              <w:t>≥ 1/40</w:t>
            </w:r>
          </w:p>
          <w:p w14:paraId="4FD711C5" w14:textId="17EF916A" w:rsidR="00DC0A05" w:rsidRPr="008C0F35" w:rsidRDefault="00DC0A05" w:rsidP="00A80D20">
            <w:pPr>
              <w:pStyle w:val="Eigene"/>
              <w:spacing w:after="0"/>
              <w:rPr>
                <w:i/>
                <w:iCs/>
              </w:rPr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Erkennungsweite von Sicherheitszeichen berücksichtigt </w:t>
            </w:r>
            <w:r w:rsidR="00002DA4">
              <w:rPr>
                <w:rStyle w:val="Funotenzeichen"/>
              </w:rPr>
              <w:footnoteReference w:id="16"/>
            </w:r>
          </w:p>
        </w:tc>
      </w:tr>
    </w:tbl>
    <w:p w14:paraId="43CB503F" w14:textId="019787C5" w:rsidR="000E11F8" w:rsidRDefault="000E11F8" w:rsidP="008159A6">
      <w:pPr>
        <w:shd w:val="clear" w:color="auto" w:fill="FFFFFF"/>
        <w:spacing w:after="0"/>
        <w:rPr>
          <w:rFonts w:cs="Arial"/>
          <w:sz w:val="22"/>
          <w:szCs w:val="22"/>
        </w:rPr>
      </w:pPr>
    </w:p>
    <w:p w14:paraId="2D4051AE" w14:textId="178A5422" w:rsidR="00A707D7" w:rsidRDefault="00A707D7" w:rsidP="008159A6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E11F8" w:rsidRPr="008C0F35" w14:paraId="7322A7A8" w14:textId="77777777" w:rsidTr="00AF072D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9F18FB3" w14:textId="165E3205" w:rsidR="000E11F8" w:rsidRPr="005D4499" w:rsidRDefault="000E11F8" w:rsidP="005D4499">
            <w:pPr>
              <w:pStyle w:val="berschrift1"/>
              <w:numPr>
                <w:ilvl w:val="0"/>
                <w:numId w:val="19"/>
              </w:numPr>
            </w:pPr>
            <w:bookmarkStart w:id="20" w:name="_Toc88647986"/>
            <w:r w:rsidRPr="005D4499">
              <w:lastRenderedPageBreak/>
              <w:t>Lichttechnische Anforderungen (Fortsetzung)</w:t>
            </w:r>
            <w:bookmarkEnd w:id="20"/>
          </w:p>
        </w:tc>
      </w:tr>
      <w:tr w:rsidR="00DC0A05" w:rsidRPr="008C0F35" w14:paraId="29842821" w14:textId="77777777" w:rsidTr="005B0649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AD594A" w14:textId="77777777" w:rsidR="00DC0A05" w:rsidRPr="00F336C3" w:rsidRDefault="00DC0A05" w:rsidP="00AF072D">
            <w:pPr>
              <w:shd w:val="clear" w:color="auto" w:fill="FFFFFF"/>
              <w:spacing w:after="80"/>
              <w:ind w:right="-181"/>
              <w:rPr>
                <w:rFonts w:cs="Arial"/>
                <w:sz w:val="22"/>
                <w:szCs w:val="22"/>
              </w:rPr>
            </w:pPr>
            <w:r w:rsidRPr="00F336C3">
              <w:rPr>
                <w:rFonts w:cs="Arial"/>
                <w:sz w:val="22"/>
                <w:szCs w:val="22"/>
              </w:rPr>
              <w:t>Folgende Stellen sind durch Beleuchtung bzw. Kennzeichnung hervorzuheben:</w:t>
            </w:r>
          </w:p>
          <w:p w14:paraId="2E476AE3" w14:textId="77777777" w:rsidR="00DC0A05" w:rsidRPr="008C0F35" w:rsidRDefault="00DC0A05" w:rsidP="00B84610">
            <w:pPr>
              <w:shd w:val="clear" w:color="auto" w:fill="FFFFFF"/>
              <w:spacing w:after="40"/>
              <w:ind w:right="-181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Türen im Verlauf der Flucht- und Rettungswege</w:t>
            </w:r>
          </w:p>
          <w:p w14:paraId="04DC5BD0" w14:textId="77777777" w:rsidR="00DC0A05" w:rsidRPr="008C0F35" w:rsidRDefault="00DC0A05" w:rsidP="00B84610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Treppenstufen</w:t>
            </w:r>
          </w:p>
          <w:p w14:paraId="14BAE9C5" w14:textId="77777777" w:rsidR="00DC0A05" w:rsidRPr="008C0F35" w:rsidRDefault="00DC0A05" w:rsidP="00B84610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Niveauänderungen</w:t>
            </w:r>
          </w:p>
          <w:p w14:paraId="61A6EEAD" w14:textId="77777777" w:rsidR="00DC0A05" w:rsidRPr="008C0F35" w:rsidRDefault="00DC0A05" w:rsidP="00B84610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Richtungsänderungen (auch Kreuzungen)</w:t>
            </w:r>
          </w:p>
          <w:p w14:paraId="5C1F40F5" w14:textId="77777777" w:rsidR="00DC0A05" w:rsidRPr="008C0F35" w:rsidRDefault="00DC0A05" w:rsidP="00B84610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Erste-Hilfe Stellen (min. 5 Lux)</w:t>
            </w:r>
          </w:p>
          <w:p w14:paraId="360BD63D" w14:textId="77777777" w:rsidR="00DC0A05" w:rsidRPr="008C0F35" w:rsidRDefault="00DC0A05" w:rsidP="00B84610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Brandbekämpfungs- und Meldeeinrichtungen (min. 5 Lux)</w:t>
            </w:r>
          </w:p>
          <w:p w14:paraId="70F72007" w14:textId="77777777" w:rsidR="003E01E7" w:rsidRDefault="00DC0A05" w:rsidP="001E34E0">
            <w:pPr>
              <w:shd w:val="clear" w:color="auto" w:fill="FFFFFF"/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Fluchtgeräte, Kommunikationseinrichtungen, Toiletten und Schutzbereiche für Menschen mit</w:t>
            </w:r>
          </w:p>
          <w:p w14:paraId="0B40C699" w14:textId="5394A7F3" w:rsidR="00DC0A05" w:rsidRPr="008C0F35" w:rsidRDefault="003E01E7" w:rsidP="001E34E0">
            <w:pPr>
              <w:shd w:val="clear" w:color="auto" w:fill="FFFFFF"/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DC0A05" w:rsidRPr="008C0F35">
              <w:rPr>
                <w:rFonts w:cs="Arial"/>
                <w:sz w:val="22"/>
                <w:szCs w:val="22"/>
              </w:rPr>
              <w:t>Behinderung</w:t>
            </w:r>
          </w:p>
          <w:p w14:paraId="173710A3" w14:textId="77777777" w:rsidR="001E34E0" w:rsidRDefault="00DC0A05" w:rsidP="001E34E0">
            <w:pPr>
              <w:shd w:val="clear" w:color="auto" w:fill="FFFFFF"/>
              <w:spacing w:after="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Räume, in denen eine Sicherheitsbeleuchtung erforderlich ist (z. B. Technikräume), die jedoch</w:t>
            </w:r>
          </w:p>
          <w:p w14:paraId="270ABC1E" w14:textId="7CBAF8C2" w:rsidR="00DC0A05" w:rsidRDefault="001E34E0" w:rsidP="00A80D20">
            <w:pPr>
              <w:shd w:val="clear" w:color="auto" w:fill="FFFFFF"/>
              <w:spacing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="00DC0A05" w:rsidRPr="008C0F35">
              <w:rPr>
                <w:rFonts w:cs="Arial"/>
                <w:sz w:val="22"/>
                <w:szCs w:val="22"/>
              </w:rPr>
              <w:t xml:space="preserve"> nicht an einem Flucht- und Rettungsweg liegen</w:t>
            </w:r>
          </w:p>
          <w:p w14:paraId="2BE6164D" w14:textId="0F2B3103" w:rsidR="00A80D20" w:rsidRPr="00F336C3" w:rsidRDefault="00A80D20" w:rsidP="00A80D20">
            <w:pPr>
              <w:shd w:val="clear" w:color="auto" w:fill="FFFFFF"/>
              <w:spacing w:after="80"/>
              <w:rPr>
                <w:rFonts w:cs="Arial"/>
                <w:sz w:val="22"/>
                <w:szCs w:val="22"/>
              </w:rPr>
            </w:pPr>
            <w:r w:rsidRPr="00F336C3">
              <w:rPr>
                <w:rFonts w:cs="Arial"/>
                <w:sz w:val="22"/>
                <w:szCs w:val="22"/>
              </w:rPr>
              <w:t>Sonstiges:</w:t>
            </w:r>
          </w:p>
          <w:p w14:paraId="61DF98E6" w14:textId="1A0CEBB3" w:rsidR="00A80D20" w:rsidRPr="008C0F35" w:rsidRDefault="00A80D20" w:rsidP="00A80D20">
            <w:pPr>
              <w:pStyle w:val="Eigene"/>
              <w:spacing w:after="0"/>
              <w:ind w:left="332" w:hanging="332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</w:t>
            </w:r>
            <w:r w:rsidRPr="008C0F35">
              <w:t>Sportflächen: In Sportstätten können sich je nach ausgeübter Sportart höhere Anforde-</w:t>
            </w:r>
          </w:p>
          <w:p w14:paraId="59F98CC4" w14:textId="1B25F23B" w:rsidR="00A80D20" w:rsidRDefault="00A80D20" w:rsidP="00A80D20">
            <w:pPr>
              <w:pStyle w:val="Eigene"/>
              <w:spacing w:after="40"/>
              <w:ind w:left="335" w:hanging="335"/>
              <w:contextualSpacing w:val="0"/>
            </w:pPr>
            <w:r w:rsidRPr="008C0F35">
              <w:t xml:space="preserve">     rungen an die Beleuchtungsstärke ergeben (siehe DIN EN 12193)</w:t>
            </w:r>
          </w:p>
          <w:p w14:paraId="2540297B" w14:textId="1E176521" w:rsidR="00A80D20" w:rsidRPr="008C0F35" w:rsidRDefault="00A80D20" w:rsidP="00A80D20">
            <w:pPr>
              <w:pStyle w:val="Eigene"/>
              <w:spacing w:after="40"/>
              <w:ind w:left="335" w:hanging="335"/>
            </w:pPr>
            <w:r w:rsidRPr="008C0F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>
              <w:t xml:space="preserve"> Flucht- und Rettungspläne (siehe DIN ISO 23601) (min. 5 Lux), sofern eine Sicherheitsbeleuchtung vorhanden ist.</w:t>
            </w:r>
          </w:p>
        </w:tc>
      </w:tr>
    </w:tbl>
    <w:p w14:paraId="7316B2CE" w14:textId="48D66DEA" w:rsidR="00952961" w:rsidRPr="008C0F35" w:rsidRDefault="00952961" w:rsidP="00D437C9">
      <w:pPr>
        <w:shd w:val="clear" w:color="auto" w:fill="FFFFFF"/>
        <w:tabs>
          <w:tab w:val="left" w:pos="709"/>
          <w:tab w:val="left" w:pos="2835"/>
        </w:tabs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4607"/>
      </w:tblGrid>
      <w:tr w:rsidR="00AE7D7D" w:rsidRPr="008C0F35" w14:paraId="6BFDFC71" w14:textId="62232DEF" w:rsidTr="00E309CC">
        <w:tc>
          <w:tcPr>
            <w:tcW w:w="9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AA60994" w14:textId="06E6A9A5" w:rsidR="00AE7D7D" w:rsidRPr="005D4499" w:rsidRDefault="00AE7D7D" w:rsidP="005D4499">
            <w:pPr>
              <w:pStyle w:val="berschrift1"/>
              <w:numPr>
                <w:ilvl w:val="0"/>
                <w:numId w:val="19"/>
              </w:numPr>
            </w:pPr>
            <w:bookmarkStart w:id="21" w:name="_Toc88647987"/>
            <w:r w:rsidRPr="005D4499">
              <w:t>Überwachung auf Fehler oder Ausfall der Allgemeinbeleuchtung (nicht erforderlich</w:t>
            </w:r>
            <w:r w:rsidR="0047300F">
              <w:t xml:space="preserve"> bei Dauerbetrieb </w:t>
            </w:r>
            <w:r w:rsidRPr="005D4499">
              <w:t>alle</w:t>
            </w:r>
            <w:r w:rsidR="0047300F">
              <w:t>r</w:t>
            </w:r>
            <w:r w:rsidRPr="005D4499">
              <w:t xml:space="preserve"> Leuchten</w:t>
            </w:r>
            <w:r w:rsidR="0047300F">
              <w:t xml:space="preserve"> der Sicherheitsbeleuchtung</w:t>
            </w:r>
            <w:r w:rsidRPr="005D4499">
              <w:t>)</w:t>
            </w:r>
            <w:r w:rsidR="000D799B">
              <w:t xml:space="preserve"> </w:t>
            </w:r>
            <w:r w:rsidR="00002DA4">
              <w:rPr>
                <w:rStyle w:val="Funotenzeichen"/>
              </w:rPr>
              <w:footnoteReference w:id="17"/>
            </w:r>
            <w:bookmarkEnd w:id="21"/>
          </w:p>
        </w:tc>
      </w:tr>
      <w:tr w:rsidR="00952961" w:rsidRPr="008C0F35" w14:paraId="1432FA14" w14:textId="77777777" w:rsidTr="00641528">
        <w:tc>
          <w:tcPr>
            <w:tcW w:w="9774" w:type="dxa"/>
            <w:gridSpan w:val="2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6A608749" w14:textId="0B186AB3" w:rsidR="00952961" w:rsidRPr="008C0F35" w:rsidRDefault="00952961" w:rsidP="00952961">
            <w:pPr>
              <w:tabs>
                <w:tab w:val="left" w:pos="709"/>
              </w:tabs>
              <w:spacing w:after="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t>Die Überwachung folgender Einrichtungen der Allgemeinbeleuchtung kann erforderlich sein:</w:t>
            </w:r>
          </w:p>
        </w:tc>
      </w:tr>
      <w:tr w:rsidR="00952961" w:rsidRPr="008C0F35" w14:paraId="3AC1E258" w14:textId="4ECA7836" w:rsidTr="002E03E3">
        <w:tc>
          <w:tcPr>
            <w:tcW w:w="516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E78414" w14:textId="212F5853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Gruppenvorsicherung der Lichtstromkreise</w:t>
            </w:r>
          </w:p>
          <w:p w14:paraId="66C2D8A4" w14:textId="48A93B49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mehrpolige Schutzeinrichtungen (</w:t>
            </w:r>
            <w:r w:rsidR="001E34E0">
              <w:rPr>
                <w:rFonts w:cs="Arial"/>
                <w:sz w:val="22"/>
                <w:szCs w:val="22"/>
              </w:rPr>
              <w:t>z. B.</w:t>
            </w:r>
            <w:r w:rsidRPr="008C0F35">
              <w:rPr>
                <w:rFonts w:cs="Arial"/>
                <w:sz w:val="22"/>
                <w:szCs w:val="22"/>
              </w:rPr>
              <w:t xml:space="preserve"> RCD)</w:t>
            </w:r>
          </w:p>
          <w:p w14:paraId="769183CA" w14:textId="77777777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Endstromkreissicherungen </w:t>
            </w:r>
          </w:p>
          <w:p w14:paraId="03359C82" w14:textId="6B815CC2" w:rsidR="00952961" w:rsidRPr="008C0F35" w:rsidRDefault="00952961" w:rsidP="00B84610">
            <w:pPr>
              <w:tabs>
                <w:tab w:val="left" w:pos="709"/>
              </w:tabs>
              <w:spacing w:before="40" w:after="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</w:t>
            </w:r>
            <w:r w:rsidRPr="008C0F35">
              <w:rPr>
                <w:rFonts w:cs="Arial"/>
                <w:sz w:val="22"/>
                <w:szCs w:val="22"/>
              </w:rPr>
              <w:fldChar w:fldCharType="begin"/>
            </w:r>
            <w:r w:rsidRPr="008C0F3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29C7781" w14:textId="77777777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(Bus-) Steuergeräte</w:t>
            </w:r>
          </w:p>
          <w:p w14:paraId="37A159E5" w14:textId="17974FFC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="005B0649">
              <w:rPr>
                <w:rFonts w:cs="Arial"/>
                <w:sz w:val="22"/>
                <w:szCs w:val="22"/>
              </w:rPr>
              <w:t xml:space="preserve"> </w:t>
            </w:r>
            <w:r w:rsidRPr="008C0F35">
              <w:rPr>
                <w:rFonts w:cs="Arial"/>
                <w:sz w:val="22"/>
                <w:szCs w:val="22"/>
              </w:rPr>
              <w:t>Steuerstromkreissicherungen</w:t>
            </w:r>
          </w:p>
          <w:p w14:paraId="48729CCA" w14:textId="22E4247B" w:rsidR="00952961" w:rsidRPr="008C0F35" w:rsidRDefault="00952961" w:rsidP="00B84610">
            <w:pPr>
              <w:tabs>
                <w:tab w:val="left" w:pos="709"/>
              </w:tabs>
              <w:spacing w:before="40" w:after="40"/>
              <w:ind w:right="-57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="005B0649">
              <w:rPr>
                <w:rFonts w:cs="Arial"/>
                <w:sz w:val="22"/>
                <w:szCs w:val="22"/>
              </w:rPr>
              <w:t xml:space="preserve"> </w:t>
            </w:r>
            <w:r w:rsidRPr="008C0F35">
              <w:rPr>
                <w:rFonts w:cs="Arial"/>
                <w:sz w:val="22"/>
                <w:szCs w:val="22"/>
              </w:rPr>
              <w:t>Bewegungs-/Präsenzmelder</w:t>
            </w:r>
          </w:p>
        </w:tc>
      </w:tr>
    </w:tbl>
    <w:p w14:paraId="53052C2F" w14:textId="77777777" w:rsidR="00E673A3" w:rsidRPr="008C0F35" w:rsidRDefault="00E673A3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05C99" w:rsidRPr="00F93461" w14:paraId="67DCFFC8" w14:textId="77777777" w:rsidTr="009B3BD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E810D02" w14:textId="1B85FA3E" w:rsidR="00605C99" w:rsidRPr="005D4499" w:rsidRDefault="00605C99" w:rsidP="005D4499">
            <w:pPr>
              <w:pStyle w:val="berschrift1"/>
              <w:numPr>
                <w:ilvl w:val="0"/>
                <w:numId w:val="19"/>
              </w:numPr>
            </w:pPr>
            <w:bookmarkStart w:id="22" w:name="_Toc88647988"/>
            <w:r w:rsidRPr="005D4499">
              <w:t>Weiterleitung anlagenrelevanter Betriebszustände</w:t>
            </w:r>
            <w:r w:rsidR="005F05C3">
              <w:t xml:space="preserve"> / Überwachung</w:t>
            </w:r>
            <w:bookmarkEnd w:id="22"/>
          </w:p>
        </w:tc>
      </w:tr>
      <w:tr w:rsidR="00A65A4F" w:rsidRPr="008C0F35" w14:paraId="43C24F1E" w14:textId="77777777" w:rsidTr="009B3BD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B487BB" w14:textId="49B09893" w:rsidR="00DC0479" w:rsidRPr="008C0F35" w:rsidRDefault="00605C99" w:rsidP="00CE1EA0">
            <w:pPr>
              <w:pStyle w:val="Eigene"/>
              <w:spacing w:after="80"/>
              <w:contextualSpacing w:val="0"/>
            </w:pPr>
            <w:r w:rsidRPr="008C0F35">
              <w:t>F</w:t>
            </w:r>
            <w:r w:rsidR="00DC0479" w:rsidRPr="008C0F35">
              <w:t xml:space="preserve">olgende Meldungen müssen </w:t>
            </w:r>
            <w:r w:rsidR="007D49BC">
              <w:t xml:space="preserve">für </w:t>
            </w:r>
            <w:r w:rsidR="007D49BC" w:rsidRPr="00806087">
              <w:rPr>
                <w:u w:val="single"/>
              </w:rPr>
              <w:t>alle</w:t>
            </w:r>
            <w:r w:rsidR="007D49BC">
              <w:t xml:space="preserve"> Systeme nach Abschnitt 9. </w:t>
            </w:r>
            <w:r w:rsidR="00DC0479" w:rsidRPr="008C0F35">
              <w:t>an einem zentralen, geeigneten Standort angezeigt werden</w:t>
            </w:r>
            <w:r w:rsidR="001E34E0">
              <w:t xml:space="preserve"> </w:t>
            </w:r>
            <w:r w:rsidR="00002DA4">
              <w:rPr>
                <w:rStyle w:val="Funotenzeichen"/>
              </w:rPr>
              <w:footnoteReference w:id="18"/>
            </w:r>
            <w:r w:rsidR="00DC0479" w:rsidRPr="008C0F35">
              <w:t>:</w:t>
            </w:r>
          </w:p>
          <w:p w14:paraId="43A14A53" w14:textId="732F0D91" w:rsidR="00DC0479" w:rsidRPr="008C0F35" w:rsidRDefault="00DC0479" w:rsidP="00DC0479">
            <w:pPr>
              <w:pStyle w:val="Eigene"/>
              <w:spacing w:after="0"/>
            </w:pPr>
            <w:r w:rsidRPr="008C0F35">
              <w:t>- Anlage betriebsbereit</w:t>
            </w:r>
          </w:p>
          <w:p w14:paraId="6F2879CB" w14:textId="3114722C" w:rsidR="00DC0479" w:rsidRPr="008C0F35" w:rsidRDefault="00DC0479" w:rsidP="00DC0479">
            <w:pPr>
              <w:pStyle w:val="Eigene"/>
              <w:spacing w:after="0"/>
            </w:pPr>
            <w:r w:rsidRPr="008C0F35">
              <w:t>- Störung</w:t>
            </w:r>
          </w:p>
          <w:p w14:paraId="46BFB652" w14:textId="74804BD8" w:rsidR="00CE1EA0" w:rsidRPr="002158F5" w:rsidRDefault="00DC0479" w:rsidP="002158F5">
            <w:pPr>
              <w:pStyle w:val="Eigene"/>
              <w:spacing w:after="80"/>
              <w:contextualSpacing w:val="0"/>
            </w:pPr>
            <w:r w:rsidRPr="008C0F35">
              <w:t>- Stromquelle für Sicherheitszwecke in Betrieb</w:t>
            </w:r>
          </w:p>
        </w:tc>
      </w:tr>
    </w:tbl>
    <w:p w14:paraId="4AE4A4D5" w14:textId="6E3D2E05" w:rsidR="009B3BD4" w:rsidRDefault="009B3BD4"/>
    <w:p w14:paraId="3C1B5FEA" w14:textId="013B75A5" w:rsidR="009B3BD4" w:rsidRDefault="009B3BD4"/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3079"/>
        <w:gridCol w:w="4044"/>
        <w:gridCol w:w="2658"/>
      </w:tblGrid>
      <w:tr w:rsidR="009B3BD4" w:rsidRPr="00F93461" w14:paraId="57038964" w14:textId="77777777" w:rsidTr="009B3BD4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C1905E2" w14:textId="77E1E0BD" w:rsidR="009B3BD4" w:rsidRPr="009B3BD4" w:rsidRDefault="009B3BD4" w:rsidP="009B3BD4">
            <w:pPr>
              <w:pStyle w:val="berschrift1"/>
              <w:numPr>
                <w:ilvl w:val="0"/>
                <w:numId w:val="29"/>
              </w:numPr>
              <w:rPr>
                <w:bCs/>
              </w:rPr>
            </w:pPr>
            <w:bookmarkStart w:id="23" w:name="_Toc88647989"/>
            <w:r w:rsidRPr="009B3BD4">
              <w:rPr>
                <w:bCs/>
              </w:rPr>
              <w:lastRenderedPageBreak/>
              <w:t>Weiterleitung anlagenrelevanter Betriebszustände / Überwachung (Fortsetzung)</w:t>
            </w:r>
            <w:bookmarkEnd w:id="23"/>
          </w:p>
        </w:tc>
      </w:tr>
      <w:tr w:rsidR="00CE1EA0" w:rsidRPr="008C0F35" w14:paraId="1EC79938" w14:textId="77777777" w:rsidTr="0064152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1243A" w14:textId="09A5E36F" w:rsidR="00CE1EA0" w:rsidRPr="00F336C3" w:rsidRDefault="00CE1EA0" w:rsidP="00CE1EA0">
            <w:pPr>
              <w:pStyle w:val="Eigene"/>
              <w:spacing w:after="80"/>
              <w:contextualSpacing w:val="0"/>
            </w:pPr>
            <w:r w:rsidRPr="00F336C3">
              <w:t>Zentrale Anzeigemöglichkeiten</w:t>
            </w:r>
            <w:r w:rsidR="00002DA4" w:rsidRPr="00F336C3">
              <w:t xml:space="preserve"> </w:t>
            </w:r>
            <w:r w:rsidR="00002DA4" w:rsidRPr="00F336C3">
              <w:rPr>
                <w:rStyle w:val="Funotenzeichen"/>
              </w:rPr>
              <w:footnoteReference w:id="19"/>
            </w:r>
            <w:r w:rsidRPr="00F336C3">
              <w:t>:</w:t>
            </w:r>
          </w:p>
        </w:tc>
      </w:tr>
      <w:tr w:rsidR="008D3826" w:rsidRPr="008C0F35" w14:paraId="24B9FE37" w14:textId="77777777" w:rsidTr="00641528">
        <w:tc>
          <w:tcPr>
            <w:tcW w:w="307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61F7E2" w14:textId="24EA93D1" w:rsidR="008D3826" w:rsidRPr="008C0F35" w:rsidRDefault="008D3826" w:rsidP="00050085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Meldetableau</w:t>
            </w:r>
          </w:p>
        </w:tc>
        <w:tc>
          <w:tcPr>
            <w:tcW w:w="4044" w:type="dxa"/>
            <w:shd w:val="clear" w:color="auto" w:fill="auto"/>
            <w:tcMar>
              <w:top w:w="28" w:type="dxa"/>
              <w:bottom w:w="28" w:type="dxa"/>
            </w:tcMar>
          </w:tcPr>
          <w:p w14:paraId="6199B03E" w14:textId="577CEAA3" w:rsidR="008D3826" w:rsidRPr="008C0F35" w:rsidRDefault="008D3826" w:rsidP="00050085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Gebäudeleittechnik (GLT)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0B188F" w14:textId="50D6E647" w:rsidR="008D3826" w:rsidRPr="008C0F35" w:rsidRDefault="008D3826" w:rsidP="00050085">
            <w:pPr>
              <w:shd w:val="clear" w:color="auto" w:fill="FFFFFF"/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D3826" w:rsidRPr="008C0F35" w14:paraId="0973A590" w14:textId="77777777" w:rsidTr="00641528">
        <w:tc>
          <w:tcPr>
            <w:tcW w:w="307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0F5FBB" w14:textId="6E425F3B" w:rsidR="008D3826" w:rsidRPr="008C0F35" w:rsidRDefault="008D3826" w:rsidP="00050085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Störmeldezentrale</w:t>
            </w:r>
          </w:p>
        </w:tc>
        <w:tc>
          <w:tcPr>
            <w:tcW w:w="4044" w:type="dxa"/>
            <w:shd w:val="clear" w:color="auto" w:fill="auto"/>
            <w:tcMar>
              <w:top w:w="28" w:type="dxa"/>
              <w:bottom w:w="28" w:type="dxa"/>
            </w:tcMar>
          </w:tcPr>
          <w:p w14:paraId="5A7238B5" w14:textId="05C4A1E7" w:rsidR="008D3826" w:rsidRPr="008C0F35" w:rsidRDefault="008D3826" w:rsidP="00050085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Visualisierungssoftware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F66453" w14:textId="6E5C22DA" w:rsidR="008D3826" w:rsidRPr="008C0F35" w:rsidRDefault="008D3826" w:rsidP="00050085">
            <w:pPr>
              <w:pStyle w:val="Eigene"/>
              <w:spacing w:after="0"/>
              <w:ind w:left="266" w:hanging="266"/>
              <w:contextualSpacing w:val="0"/>
            </w:pPr>
          </w:p>
        </w:tc>
      </w:tr>
      <w:tr w:rsidR="00E627A5" w:rsidRPr="008C0F35" w14:paraId="7589E642" w14:textId="77777777" w:rsidTr="00641528"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983521" w14:textId="5CD0710A" w:rsidR="00ED15D0" w:rsidRPr="00F336C3" w:rsidRDefault="008D3826" w:rsidP="00F336C3">
            <w:pPr>
              <w:pStyle w:val="Eigene"/>
              <w:spacing w:after="80"/>
              <w:ind w:left="266" w:hanging="266"/>
              <w:contextualSpacing w:val="0"/>
              <w:rPr>
                <w:noProof/>
              </w:rPr>
            </w:pPr>
            <w:r w:rsidRPr="00F336C3">
              <w:t xml:space="preserve">Sonstiges: </w:t>
            </w:r>
            <w:r w:rsidR="001E2B3A">
              <w:fldChar w:fldCharType="begin"/>
            </w:r>
            <w:r w:rsidR="001E2B3A">
              <w:instrText xml:space="preserve"> FORMTEXT </w:instrText>
            </w:r>
            <w:r w:rsidR="001E2B3A">
              <w:fldChar w:fldCharType="separate"/>
            </w:r>
            <w:r w:rsidR="001E2B3A">
              <w:fldChar w:fldCharType="end"/>
            </w:r>
          </w:p>
          <w:p w14:paraId="34A33DE2" w14:textId="28A82417" w:rsidR="005F05C3" w:rsidRPr="008C0F35" w:rsidRDefault="007D49BC" w:rsidP="00F336C3">
            <w:pPr>
              <w:pStyle w:val="Eigene"/>
              <w:spacing w:after="0"/>
              <w:ind w:left="266" w:hanging="266"/>
              <w:contextualSpacing w:val="0"/>
            </w:pPr>
            <w:r>
              <w:rPr>
                <w:noProof/>
              </w:rPr>
              <w:t xml:space="preserve">Standort der zentralen Anzeige: </w:t>
            </w:r>
            <w:r w:rsidR="00F336C3" w:rsidRPr="008204B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6C3" w:rsidRPr="008204B1">
              <w:instrText xml:space="preserve"> FORMTEXT </w:instrText>
            </w:r>
            <w:r w:rsidR="00F336C3" w:rsidRPr="008204B1">
              <w:fldChar w:fldCharType="separate"/>
            </w:r>
            <w:r w:rsidR="00F336C3" w:rsidRPr="008204B1">
              <w:rPr>
                <w:noProof/>
              </w:rPr>
              <w:t> </w:t>
            </w:r>
            <w:r w:rsidR="00F336C3" w:rsidRPr="008204B1">
              <w:rPr>
                <w:noProof/>
              </w:rPr>
              <w:t> </w:t>
            </w:r>
            <w:r w:rsidR="00F336C3" w:rsidRPr="008204B1">
              <w:rPr>
                <w:noProof/>
              </w:rPr>
              <w:t> </w:t>
            </w:r>
            <w:r w:rsidR="00F336C3" w:rsidRPr="008204B1">
              <w:rPr>
                <w:noProof/>
              </w:rPr>
              <w:t> </w:t>
            </w:r>
            <w:r w:rsidR="00F336C3" w:rsidRPr="008204B1">
              <w:rPr>
                <w:noProof/>
              </w:rPr>
              <w:t> </w:t>
            </w:r>
            <w:r w:rsidR="00F336C3" w:rsidRPr="008204B1">
              <w:fldChar w:fldCharType="end"/>
            </w:r>
            <w:r w:rsidR="001E2B3A">
              <w:fldChar w:fldCharType="begin"/>
            </w:r>
            <w:r w:rsidR="001E2B3A">
              <w:instrText xml:space="preserve"> FORMTEXT </w:instrText>
            </w:r>
            <w:r w:rsidR="001E2B3A">
              <w:fldChar w:fldCharType="separate"/>
            </w:r>
            <w:r w:rsidR="001E2B3A">
              <w:fldChar w:fldCharType="end"/>
            </w:r>
          </w:p>
        </w:tc>
      </w:tr>
      <w:tr w:rsidR="007D46CA" w:rsidRPr="008C0F35" w14:paraId="2B5B556A" w14:textId="77777777" w:rsidTr="0064152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9CA464" w14:textId="26D41143" w:rsidR="007D46CA" w:rsidRPr="00CE1EA0" w:rsidRDefault="007D46CA" w:rsidP="00CE1EA0">
            <w:pPr>
              <w:pStyle w:val="Eigene"/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t xml:space="preserve">Datenübertragung über: </w:t>
            </w:r>
            <w:r w:rsidR="001E2B3A">
              <w:fldChar w:fldCharType="begin"/>
            </w:r>
            <w:r w:rsidR="001E2B3A">
              <w:instrText xml:space="preserve"> FORMTEXT </w:instrText>
            </w:r>
            <w:r w:rsidR="001E2B3A">
              <w:fldChar w:fldCharType="separate"/>
            </w:r>
            <w:r w:rsidR="001E2B3A">
              <w:fldChar w:fldCharType="end"/>
            </w:r>
            <w:r>
              <w:rPr>
                <w:noProof/>
              </w:rPr>
              <w:t xml:space="preserve"> (</w:t>
            </w:r>
            <w:r w:rsidR="001E34E0">
              <w:rPr>
                <w:noProof/>
              </w:rPr>
              <w:t>z. B.</w:t>
            </w:r>
            <w:r>
              <w:rPr>
                <w:noProof/>
              </w:rPr>
              <w:t xml:space="preserve"> Bus-Leitung, WLAN, Bluetooth, Funk etc.)</w:t>
            </w:r>
          </w:p>
        </w:tc>
      </w:tr>
    </w:tbl>
    <w:p w14:paraId="3863B84A" w14:textId="77777777" w:rsidR="001E34E0" w:rsidRDefault="001E34E0" w:rsidP="003E3227">
      <w:pPr>
        <w:spacing w:after="0"/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C0A05" w:rsidRPr="008C0F35" w14:paraId="5B181607" w14:textId="77777777" w:rsidTr="003E322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D2F115D" w14:textId="77777777" w:rsidR="003A0E70" w:rsidRDefault="00DC0A05" w:rsidP="009B3BD4">
            <w:pPr>
              <w:pStyle w:val="berschrift1"/>
              <w:numPr>
                <w:ilvl w:val="0"/>
                <w:numId w:val="29"/>
              </w:numPr>
            </w:pPr>
            <w:bookmarkStart w:id="24" w:name="_Toc88647990"/>
            <w:r w:rsidRPr="005D4499">
              <w:t>Elektrisch betriebenes optisches Sicherheitsleitsystem (Fluchtwegleitsystem),</w:t>
            </w:r>
            <w:bookmarkEnd w:id="24"/>
            <w:r w:rsidRPr="005D4499">
              <w:t xml:space="preserve"> </w:t>
            </w:r>
          </w:p>
          <w:p w14:paraId="3FA5EA3E" w14:textId="6E4D7930" w:rsidR="00DC0A05" w:rsidRPr="005D4499" w:rsidRDefault="00DC0A05" w:rsidP="003A0E70">
            <w:pPr>
              <w:pStyle w:val="berschrift1"/>
              <w:ind w:left="360"/>
            </w:pPr>
            <w:bookmarkStart w:id="25" w:name="_Toc88647991"/>
            <w:r w:rsidRPr="005D4499">
              <w:t>Anforderungen</w:t>
            </w:r>
            <w:bookmarkEnd w:id="25"/>
            <w:r w:rsidRPr="005D4499">
              <w:t xml:space="preserve"> </w:t>
            </w:r>
          </w:p>
        </w:tc>
      </w:tr>
      <w:tr w:rsidR="003E3227" w:rsidRPr="008C0F35" w14:paraId="31C24B46" w14:textId="77777777" w:rsidTr="003E322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606AFF" w14:textId="77777777" w:rsidR="003E3227" w:rsidRPr="008204B1" w:rsidRDefault="003E3227" w:rsidP="003E3227">
            <w:pPr>
              <w:shd w:val="clear" w:color="auto" w:fill="FFFFFF"/>
              <w:spacing w:after="80"/>
              <w:ind w:right="607"/>
              <w:rPr>
                <w:rFonts w:cs="Arial"/>
                <w:sz w:val="22"/>
                <w:szCs w:val="22"/>
              </w:rPr>
            </w:pPr>
            <w:r w:rsidRPr="008204B1">
              <w:rPr>
                <w:rFonts w:cs="Arial"/>
                <w:sz w:val="22"/>
                <w:szCs w:val="22"/>
              </w:rPr>
              <w:t>Welches Schutzziel soll das Sicherheitsleitsystem erreichen?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204B1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4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04B1">
              <w:rPr>
                <w:rFonts w:cs="Arial"/>
                <w:sz w:val="22"/>
                <w:szCs w:val="22"/>
              </w:rPr>
            </w:r>
            <w:r w:rsidRPr="008204B1">
              <w:rPr>
                <w:rFonts w:cs="Arial"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sz w:val="22"/>
                <w:szCs w:val="22"/>
              </w:rPr>
              <w:fldChar w:fldCharType="end"/>
            </w:r>
          </w:p>
          <w:p w14:paraId="64F599E4" w14:textId="77777777" w:rsidR="003E3227" w:rsidRPr="003E01E7" w:rsidRDefault="003E3227" w:rsidP="003E3227">
            <w:pPr>
              <w:shd w:val="clear" w:color="auto" w:fill="FFFFFF"/>
              <w:spacing w:after="0"/>
              <w:rPr>
                <w:rFonts w:cs="Arial"/>
                <w:i/>
                <w:iCs/>
              </w:rPr>
            </w:pPr>
            <w:r w:rsidRPr="003E01E7">
              <w:rPr>
                <w:rFonts w:cs="Arial"/>
                <w:i/>
                <w:iCs/>
              </w:rPr>
              <w:t>Z. B.</w:t>
            </w:r>
            <w:r>
              <w:rPr>
                <w:rFonts w:cs="Arial"/>
                <w:i/>
                <w:iCs/>
              </w:rPr>
              <w:t xml:space="preserve"> soll</w:t>
            </w:r>
            <w:r w:rsidRPr="003E01E7">
              <w:rPr>
                <w:rFonts w:cs="Arial"/>
                <w:i/>
                <w:iCs/>
              </w:rPr>
              <w:t xml:space="preserve"> Im Brandfall ein bestimmter</w:t>
            </w:r>
            <w:r>
              <w:rPr>
                <w:rFonts w:cs="Arial"/>
                <w:i/>
                <w:iCs/>
              </w:rPr>
              <w:t xml:space="preserve">, </w:t>
            </w:r>
            <w:r w:rsidRPr="003E01E7">
              <w:rPr>
                <w:rFonts w:cs="Arial"/>
                <w:i/>
                <w:iCs/>
              </w:rPr>
              <w:t xml:space="preserve">von einem Ereignis betroffener Bereich gesperrt und über einen zweiten Fluchtweg evakuiert werden. </w:t>
            </w:r>
          </w:p>
          <w:p w14:paraId="3D1DB730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</w:p>
          <w:p w14:paraId="380993D7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Soll ein bodennahes</w:t>
            </w:r>
            <w:r w:rsidRPr="008204B1">
              <w:rPr>
                <w:rFonts w:cs="Arial"/>
                <w:sz w:val="22"/>
                <w:szCs w:val="22"/>
              </w:rPr>
              <w:t xml:space="preserve"> Sicherheitsleits</w:t>
            </w:r>
            <w:r>
              <w:rPr>
                <w:rFonts w:cs="Arial"/>
                <w:sz w:val="22"/>
                <w:szCs w:val="22"/>
              </w:rPr>
              <w:t>ystem</w:t>
            </w:r>
            <w:r w:rsidRPr="008204B1">
              <w:rPr>
                <w:rFonts w:cs="Arial"/>
                <w:sz w:val="22"/>
                <w:szCs w:val="22"/>
              </w:rPr>
              <w:t xml:space="preserve"> errichtet werden?         </w:t>
            </w:r>
          </w:p>
          <w:p w14:paraId="62796C0E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673343D4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</w:p>
          <w:p w14:paraId="34BE07B0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t xml:space="preserve">Wenn ja, soll das bodennahe Sicherheitsleitsystem richtungsvariabel sein?   </w:t>
            </w:r>
          </w:p>
          <w:p w14:paraId="7939C573" w14:textId="77777777" w:rsidR="003E3227" w:rsidRPr="008204B1" w:rsidRDefault="003E3227" w:rsidP="003E3227">
            <w:pPr>
              <w:shd w:val="clear" w:color="auto" w:fill="FFFFFF"/>
              <w:spacing w:after="80"/>
              <w:ind w:right="607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3858B6CD" w14:textId="77777777" w:rsidR="003E3227" w:rsidRPr="00B85218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i/>
                <w:iCs/>
              </w:rPr>
            </w:pPr>
            <w:r w:rsidRPr="00B85218">
              <w:rPr>
                <w:rFonts w:cs="Arial"/>
                <w:i/>
                <w:iCs/>
              </w:rPr>
              <w:t>(Wenn ja, dann müssen auch die hochmontierten Sicherheitszeichen richtungsvariabel ausgeführt werden!)</w:t>
            </w:r>
          </w:p>
          <w:p w14:paraId="3E69B136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</w:p>
          <w:p w14:paraId="77C03D2E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 w:rsidRPr="008204B1">
              <w:rPr>
                <w:rFonts w:cs="Arial"/>
                <w:sz w:val="22"/>
                <w:szCs w:val="22"/>
              </w:rPr>
              <w:t xml:space="preserve">Soll </w:t>
            </w:r>
            <w:r>
              <w:rPr>
                <w:rFonts w:cs="Arial"/>
                <w:sz w:val="22"/>
                <w:szCs w:val="22"/>
              </w:rPr>
              <w:t xml:space="preserve">für </w:t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das bodennahe Sicherheitsleitsystem </w:t>
            </w:r>
            <w:r w:rsidRPr="008204B1">
              <w:rPr>
                <w:rFonts w:cs="Arial"/>
                <w:sz w:val="22"/>
                <w:szCs w:val="22"/>
              </w:rPr>
              <w:t>eine Lichtmarkerkette eingesetzt werden?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4F80260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t xml:space="preserve">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14:paraId="597FEFAB" w14:textId="77777777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</w:p>
          <w:p w14:paraId="1C1A6850" w14:textId="77777777" w:rsidR="003E3227" w:rsidRDefault="003E3227" w:rsidP="003E32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sz w:val="22"/>
                <w:szCs w:val="22"/>
              </w:rPr>
              <w:t>Soll</w:t>
            </w:r>
            <w:r>
              <w:rPr>
                <w:rFonts w:cs="Arial"/>
                <w:sz w:val="22"/>
                <w:szCs w:val="22"/>
              </w:rPr>
              <w:t>en</w:t>
            </w:r>
            <w:r w:rsidRPr="008204B1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für </w:t>
            </w:r>
            <w:r w:rsidRPr="008204B1">
              <w:rPr>
                <w:rFonts w:cs="Arial"/>
                <w:bCs/>
                <w:sz w:val="22"/>
                <w:szCs w:val="22"/>
              </w:rPr>
              <w:t>das bodennahe Sicherheitsleitsystem</w:t>
            </w:r>
            <w:r w:rsidRPr="008204B1">
              <w:rPr>
                <w:rFonts w:cs="Arial"/>
                <w:sz w:val="22"/>
                <w:szCs w:val="22"/>
              </w:rPr>
              <w:t xml:space="preserve"> </w:t>
            </w:r>
            <w:r w:rsidRPr="008204B1">
              <w:rPr>
                <w:rFonts w:cs="Arial"/>
                <w:bCs/>
                <w:sz w:val="22"/>
                <w:szCs w:val="22"/>
              </w:rPr>
              <w:t>niedrig montierte Sicherheitsleuchten und niedrig montierte hinterleuchtete Sicherheitszeichen eingesetzt werden?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C207BD6" w14:textId="77777777" w:rsidR="003E3227" w:rsidRPr="008204B1" w:rsidRDefault="003E3227" w:rsidP="003E32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453B921D" w14:textId="77777777" w:rsidR="003E3227" w:rsidRPr="008204B1" w:rsidRDefault="003E3227" w:rsidP="003E32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2"/>
                <w:szCs w:val="22"/>
              </w:rPr>
            </w:pPr>
          </w:p>
          <w:p w14:paraId="1961466B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Soll ein hochmontiertes dynamisches (richtungsvariables) Sicherheitsleitsystem eingesetzt werden? </w:t>
            </w:r>
          </w:p>
          <w:p w14:paraId="43D72F38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313B4199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</w:p>
          <w:p w14:paraId="495064A5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Ist bereits eine Stromquelle für Sicherheitszwecke bzw. eine Sicherheitsbeleuchtung mit mindestens 1 h Nennbetriebsdauer vorhanden? </w:t>
            </w:r>
          </w:p>
          <w:p w14:paraId="2C31F485" w14:textId="77777777" w:rsidR="003E3227" w:rsidRDefault="003E3227" w:rsidP="003E3227">
            <w:pPr>
              <w:shd w:val="clear" w:color="auto" w:fill="FFFFFF"/>
              <w:spacing w:after="80"/>
              <w:ind w:right="607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137E5F59" w14:textId="6C4198D0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i/>
                <w:iCs/>
              </w:rPr>
            </w:pPr>
            <w:r w:rsidRPr="001E34E0">
              <w:rPr>
                <w:rFonts w:cs="Arial"/>
                <w:bCs/>
                <w:i/>
                <w:iCs/>
              </w:rPr>
              <w:t>(Wenn ja, kann diese für die Versorgung des Sicherheitsleitsystems verwendet werden)</w:t>
            </w:r>
          </w:p>
          <w:p w14:paraId="2B905E26" w14:textId="188EA77A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</w:p>
          <w:p w14:paraId="43FA2F40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Wie erfolgt die Ansteuerung des Sicherheitsleitsystems? </w:t>
            </w:r>
          </w:p>
          <w:p w14:paraId="6FF38FDA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automatisiert (z. B. über BMA)</w:t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manuell</w:t>
            </w:r>
          </w:p>
          <w:p w14:paraId="6DE283B8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</w:p>
          <w:p w14:paraId="0857F799" w14:textId="3595C52B" w:rsidR="003E3227" w:rsidRPr="005D4499" w:rsidRDefault="003E3227" w:rsidP="003E3227">
            <w:pPr>
              <w:shd w:val="clear" w:color="auto" w:fill="FFFFFF"/>
              <w:spacing w:after="0"/>
              <w:ind w:right="604"/>
            </w:pPr>
            <w:r>
              <w:rPr>
                <w:rFonts w:cs="Arial"/>
                <w:sz w:val="22"/>
                <w:szCs w:val="22"/>
              </w:rPr>
              <w:t xml:space="preserve">Schnittstelle zur Ansteuerung des Sicherheitsleitsystems: </w:t>
            </w:r>
            <w:r w:rsidRPr="008204B1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4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04B1">
              <w:rPr>
                <w:rFonts w:cs="Arial"/>
                <w:sz w:val="22"/>
                <w:szCs w:val="22"/>
              </w:rPr>
            </w:r>
            <w:r w:rsidRPr="008204B1">
              <w:rPr>
                <w:rFonts w:cs="Arial"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1DDD49DE" w14:textId="557D575A" w:rsidR="00855043" w:rsidRDefault="00855043"/>
    <w:p w14:paraId="448CFF19" w14:textId="77777777" w:rsidR="00F336C3" w:rsidRDefault="00F336C3"/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3E3227" w:rsidRPr="008C0F35" w14:paraId="28BEDFD9" w14:textId="77777777" w:rsidTr="00E51DE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7173049" w14:textId="77777777" w:rsidR="003E3227" w:rsidRDefault="003E3227" w:rsidP="003E3227">
            <w:pPr>
              <w:pStyle w:val="berschrift1"/>
              <w:numPr>
                <w:ilvl w:val="0"/>
                <w:numId w:val="30"/>
              </w:numPr>
            </w:pPr>
            <w:bookmarkStart w:id="26" w:name="_Toc88647992"/>
            <w:r w:rsidRPr="005D4499">
              <w:lastRenderedPageBreak/>
              <w:t>Elektrisch betriebenes optisches Sicherheitsleitsystem (Fluchtwegleitsystem),</w:t>
            </w:r>
            <w:bookmarkEnd w:id="26"/>
            <w:r w:rsidRPr="005D4499">
              <w:t xml:space="preserve"> </w:t>
            </w:r>
          </w:p>
          <w:p w14:paraId="0FA42F7F" w14:textId="6F735681" w:rsidR="003E3227" w:rsidRPr="005D4499" w:rsidRDefault="003E3227" w:rsidP="00E51DEF">
            <w:pPr>
              <w:pStyle w:val="berschrift1"/>
              <w:ind w:left="360"/>
            </w:pPr>
            <w:bookmarkStart w:id="27" w:name="_Toc88647993"/>
            <w:r w:rsidRPr="005D4499">
              <w:t xml:space="preserve">Anforderungen </w:t>
            </w:r>
            <w:r>
              <w:t>(Fortsetzung)</w:t>
            </w:r>
            <w:bookmarkEnd w:id="27"/>
          </w:p>
        </w:tc>
      </w:tr>
      <w:tr w:rsidR="00DC0A05" w:rsidRPr="008204B1" w14:paraId="3CDFCC1D" w14:textId="77777777" w:rsidTr="003E3227">
        <w:trPr>
          <w:trHeight w:val="167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170019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Liegt eine Steuermatrix zur Ansteuerung des Sicherheitsleitsystems vor? </w:t>
            </w:r>
          </w:p>
          <w:p w14:paraId="7D6B9ACA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Ja  </w:t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4B1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bCs/>
                <w:sz w:val="22"/>
                <w:szCs w:val="22"/>
              </w:rPr>
            </w:r>
            <w:r w:rsidR="001E2B3A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8204B1">
              <w:rPr>
                <w:rFonts w:cs="Arial"/>
                <w:bCs/>
                <w:sz w:val="22"/>
                <w:szCs w:val="22"/>
              </w:rPr>
              <w:t xml:space="preserve"> Nein</w:t>
            </w:r>
          </w:p>
          <w:p w14:paraId="241E442D" w14:textId="77777777" w:rsidR="003E3227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bCs/>
                <w:sz w:val="22"/>
                <w:szCs w:val="22"/>
              </w:rPr>
            </w:pPr>
          </w:p>
          <w:p w14:paraId="5C18C238" w14:textId="382A3183" w:rsidR="003E3227" w:rsidRPr="008204B1" w:rsidRDefault="003E3227" w:rsidP="003E3227">
            <w:pPr>
              <w:shd w:val="clear" w:color="auto" w:fill="FFFFFF"/>
              <w:spacing w:after="0"/>
              <w:ind w:right="6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Wer führt die Wirk-Prinzip-Prüfung für das bestimmungsgemäße Zusammenwirken alles relevanter Systemkomponenten inkl. aller Schnittstellen analog zur Steuermatrix durch? </w:t>
            </w:r>
            <w:r w:rsidRPr="008204B1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04B1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204B1">
              <w:rPr>
                <w:rFonts w:cs="Arial"/>
                <w:sz w:val="22"/>
                <w:szCs w:val="22"/>
              </w:rPr>
            </w:r>
            <w:r w:rsidRPr="008204B1">
              <w:rPr>
                <w:rFonts w:cs="Arial"/>
                <w:sz w:val="22"/>
                <w:szCs w:val="22"/>
              </w:rPr>
              <w:fldChar w:fldCharType="separate"/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noProof/>
                <w:sz w:val="22"/>
                <w:szCs w:val="22"/>
              </w:rPr>
              <w:t> </w:t>
            </w:r>
            <w:r w:rsidRPr="008204B1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67596B3" w14:textId="77777777" w:rsidR="003E01E7" w:rsidRDefault="003E01E7" w:rsidP="00D437C9">
      <w:pPr>
        <w:shd w:val="clear" w:color="auto" w:fill="FFFFFF"/>
        <w:spacing w:after="0"/>
        <w:rPr>
          <w:rFonts w:cs="Arial"/>
          <w:sz w:val="22"/>
          <w:szCs w:val="22"/>
        </w:rPr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C0A05" w:rsidRPr="008C0F35" w14:paraId="2A25CFF6" w14:textId="77777777" w:rsidTr="00E309C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3088D68" w14:textId="77777777" w:rsidR="00DC0A05" w:rsidRPr="005D4499" w:rsidRDefault="00DC0A05" w:rsidP="003E3227">
            <w:pPr>
              <w:pStyle w:val="berschrift1"/>
              <w:numPr>
                <w:ilvl w:val="0"/>
                <w:numId w:val="30"/>
              </w:numPr>
            </w:pPr>
            <w:bookmarkStart w:id="28" w:name="_Toc88647994"/>
            <w:r w:rsidRPr="005D4499">
              <w:t>Besonderheiten</w:t>
            </w:r>
            <w:bookmarkEnd w:id="28"/>
            <w:r w:rsidRPr="005D4499">
              <w:t xml:space="preserve"> </w:t>
            </w:r>
          </w:p>
        </w:tc>
      </w:tr>
      <w:tr w:rsidR="00DC0A05" w:rsidRPr="008C0F35" w14:paraId="4AEB7D50" w14:textId="77777777" w:rsidTr="00AF072D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A7C98B" w14:textId="77777777" w:rsidR="00DC0A05" w:rsidRPr="008C0F35" w:rsidRDefault="00DC0A05" w:rsidP="00AF072D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Einschränkungen (z. B. Montagezeiten etc.):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DC0A05" w:rsidRPr="008C0F35" w14:paraId="2018C1A3" w14:textId="77777777" w:rsidTr="00AF072D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3B5B43B" w14:textId="77777777" w:rsidR="00DC0A05" w:rsidRPr="008C0F35" w:rsidRDefault="00DC0A05" w:rsidP="00AF072D">
            <w:pPr>
              <w:pStyle w:val="Eigene"/>
              <w:spacing w:before="40" w:after="0"/>
              <w:ind w:left="317" w:hanging="317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Betriebsruhezeiten von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 xml:space="preserve"> bis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  <w:r w:rsidRPr="008C0F35">
              <w:t xml:space="preserve"> </w:t>
            </w:r>
          </w:p>
          <w:p w14:paraId="0CCFFC06" w14:textId="77777777" w:rsidR="00DC0A05" w:rsidRPr="00DC0A05" w:rsidRDefault="00DC0A05" w:rsidP="00AF072D">
            <w:pPr>
              <w:pStyle w:val="Eigene"/>
              <w:spacing w:before="80" w:after="80"/>
              <w:contextualSpacing w:val="0"/>
              <w:rPr>
                <w:i/>
                <w:iCs/>
                <w:sz w:val="20"/>
                <w:szCs w:val="20"/>
              </w:rPr>
            </w:pPr>
            <w:r w:rsidRPr="008C0F35">
              <w:rPr>
                <w:i/>
                <w:iCs/>
                <w:sz w:val="20"/>
                <w:szCs w:val="20"/>
                <w:u w:val="single"/>
              </w:rPr>
              <w:t>Hinweis:</w:t>
            </w:r>
            <w:r w:rsidRPr="008C0F35">
              <w:rPr>
                <w:i/>
                <w:iCs/>
                <w:sz w:val="20"/>
                <w:szCs w:val="20"/>
              </w:rPr>
              <w:t xml:space="preserve"> Während der Betriebsruhezeiten ist ein ungewolltes Wirksamwerden der Stromquelle für Sicherheitszwecke zu verhindern.</w:t>
            </w:r>
          </w:p>
          <w:p w14:paraId="177289AF" w14:textId="3F0F4BA2" w:rsidR="00DC0A05" w:rsidRPr="008C0F35" w:rsidRDefault="00DC0A05" w:rsidP="00AF072D">
            <w:pPr>
              <w:pStyle w:val="Eigene"/>
              <w:spacing w:before="40" w:after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Sonstiges: </w:t>
            </w: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</w:tbl>
    <w:p w14:paraId="05A8BBD4" w14:textId="77777777" w:rsidR="003E01E7" w:rsidRPr="003E01E7" w:rsidRDefault="003E01E7" w:rsidP="003E01E7">
      <w:pPr>
        <w:spacing w:after="0"/>
        <w:rPr>
          <w:sz w:val="22"/>
          <w:szCs w:val="22"/>
        </w:rPr>
      </w:pP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40409" w:rsidRPr="008C0F35" w14:paraId="38E166AC" w14:textId="77777777" w:rsidTr="003E3227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D4B99B" w14:textId="6CBA6CD6" w:rsidR="00B40409" w:rsidRPr="004C40AE" w:rsidRDefault="00B40409" w:rsidP="003E3227">
            <w:pPr>
              <w:pStyle w:val="berschrift1"/>
              <w:numPr>
                <w:ilvl w:val="0"/>
                <w:numId w:val="30"/>
              </w:numPr>
            </w:pPr>
            <w:bookmarkStart w:id="29" w:name="_Toc88647995"/>
            <w:r w:rsidRPr="004C40AE">
              <w:t>Relevante Dokumentationsunterlagen</w:t>
            </w:r>
            <w:r w:rsidR="00624723">
              <w:t xml:space="preserve"> </w:t>
            </w:r>
            <w:r w:rsidR="00002DA4">
              <w:rPr>
                <w:rStyle w:val="Funotenzeichen"/>
              </w:rPr>
              <w:footnoteReference w:id="20"/>
            </w:r>
            <w:bookmarkEnd w:id="29"/>
          </w:p>
        </w:tc>
      </w:tr>
      <w:tr w:rsidR="003E3227" w:rsidRPr="008C0F35" w14:paraId="7BA6FC7D" w14:textId="77777777" w:rsidTr="003E3227">
        <w:tc>
          <w:tcPr>
            <w:tcW w:w="9781" w:type="dxa"/>
            <w:shd w:val="clear" w:color="auto" w:fill="auto"/>
          </w:tcPr>
          <w:p w14:paraId="0D82BE0A" w14:textId="77777777" w:rsidR="003E3227" w:rsidRPr="005D4AFF" w:rsidRDefault="003E3227" w:rsidP="003E3227">
            <w:pPr>
              <w:shd w:val="clear" w:color="auto" w:fill="FFFFFF"/>
              <w:spacing w:before="40"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Baugenehmigungsbescheid</w:t>
            </w:r>
          </w:p>
          <w:p w14:paraId="6BC14D56" w14:textId="77777777" w:rsidR="003E3227" w:rsidRPr="005D4AFF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Brandschutzkonzept</w:t>
            </w:r>
          </w:p>
          <w:p w14:paraId="71C0D5EC" w14:textId="77777777" w:rsidR="003E3227" w:rsidRPr="005D4AFF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Gefährdungsbeurteilung</w:t>
            </w:r>
          </w:p>
          <w:p w14:paraId="0DDBBE57" w14:textId="77777777" w:rsidR="003E3227" w:rsidRPr="005D4AFF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Flucht und Rettungswegplan</w:t>
            </w:r>
          </w:p>
          <w:p w14:paraId="4221CFF8" w14:textId="77777777" w:rsidR="003E3227" w:rsidRPr="005D4AFF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Beleuchtungsstärkeberechnung gem. DIN EN 1838</w:t>
            </w:r>
          </w:p>
          <w:p w14:paraId="2634380F" w14:textId="77777777" w:rsidR="003E3227" w:rsidRDefault="003E3227" w:rsidP="003E3227">
            <w:pPr>
              <w:shd w:val="clear" w:color="auto" w:fill="FFFFFF"/>
              <w:spacing w:after="40"/>
              <w:ind w:left="315" w:hanging="315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Prüfberichte von wiederkehrenden Prüfungen durch nach Bauordnungsrecht anerkannte Sachverständige  </w:t>
            </w:r>
            <w:r w:rsidRPr="005D4AFF">
              <w:rPr>
                <w:rFonts w:cs="Arial"/>
                <w:sz w:val="22"/>
                <w:szCs w:val="22"/>
              </w:rPr>
              <w:t xml:space="preserve">                                                                                                   </w:t>
            </w:r>
          </w:p>
          <w:p w14:paraId="3C575E8F" w14:textId="77777777" w:rsidR="003E3227" w:rsidRPr="005D4AFF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Prüfberichte von Inspektionen, Wartungen und Instandsetzungen  </w:t>
            </w:r>
          </w:p>
          <w:p w14:paraId="7ED355E2" w14:textId="77777777" w:rsidR="003E3227" w:rsidRDefault="003E3227" w:rsidP="003E322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vollständige Angaben von allen Stromquellen</w:t>
            </w:r>
            <w:r>
              <w:rPr>
                <w:rFonts w:cs="Arial"/>
                <w:sz w:val="22"/>
                <w:szCs w:val="22"/>
              </w:rPr>
              <w:t xml:space="preserve"> für Sicherheitszwecke vorhanden sein.</w:t>
            </w:r>
          </w:p>
          <w:p w14:paraId="1FD6760E" w14:textId="2239D0B3" w:rsidR="00FA49A7" w:rsidRDefault="003E3227" w:rsidP="00FA49A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Blitz- und Überspannungskonzept nach DIN EN 62305</w:t>
            </w:r>
          </w:p>
          <w:p w14:paraId="1F082F4F" w14:textId="180B99BB" w:rsidR="00CE7EAA" w:rsidRDefault="00CE7EAA" w:rsidP="00FA49A7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</w:p>
          <w:p w14:paraId="1EE9273D" w14:textId="77777777" w:rsidR="00CE7EAA" w:rsidRPr="00F336C3" w:rsidRDefault="00CE7EAA" w:rsidP="00CE7EAA">
            <w:pPr>
              <w:autoSpaceDE w:val="0"/>
              <w:autoSpaceDN w:val="0"/>
              <w:spacing w:after="0"/>
              <w:rPr>
                <w:rFonts w:cs="Arial"/>
                <w:sz w:val="22"/>
                <w:szCs w:val="22"/>
              </w:rPr>
            </w:pPr>
            <w:r w:rsidRPr="00F336C3">
              <w:rPr>
                <w:rFonts w:cs="Arial"/>
                <w:sz w:val="22"/>
                <w:szCs w:val="22"/>
              </w:rPr>
              <w:t>Zeichnungen für die Sicherheitsbeleuchtungsanlagen müssen verfügbar sein, die die</w:t>
            </w:r>
          </w:p>
          <w:p w14:paraId="71930C26" w14:textId="77777777" w:rsidR="00CE7EAA" w:rsidRPr="00F336C3" w:rsidRDefault="00CE7EAA" w:rsidP="00CE7EAA">
            <w:pPr>
              <w:autoSpaceDE w:val="0"/>
              <w:autoSpaceDN w:val="0"/>
              <w:spacing w:after="120"/>
              <w:rPr>
                <w:rFonts w:cs="Arial"/>
                <w:sz w:val="22"/>
                <w:szCs w:val="22"/>
              </w:rPr>
            </w:pPr>
            <w:r w:rsidRPr="00F336C3">
              <w:rPr>
                <w:rFonts w:cs="Arial"/>
                <w:sz w:val="22"/>
                <w:szCs w:val="22"/>
              </w:rPr>
              <w:t>genauen Standorte zeigen von:</w:t>
            </w:r>
          </w:p>
          <w:p w14:paraId="31460877" w14:textId="77777777" w:rsidR="00CE7EAA" w:rsidRDefault="00CE7EAA" w:rsidP="00CE7EAA">
            <w:pPr>
              <w:autoSpaceDE w:val="0"/>
              <w:autoSpaceDN w:val="0"/>
              <w:spacing w:after="0"/>
              <w:ind w:left="322" w:hanging="322"/>
              <w:rPr>
                <w:rFonts w:cs="Arial"/>
                <w:sz w:val="22"/>
                <w:szCs w:val="22"/>
              </w:rPr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allen angeschlossenen elektrischen Betriebsmitteln und Verteilern, mit Bezeichnung der Be</w:t>
            </w:r>
            <w:r>
              <w:rPr>
                <w:rFonts w:cs="Arial"/>
                <w:sz w:val="22"/>
                <w:szCs w:val="22"/>
              </w:rPr>
              <w:t>t</w:t>
            </w:r>
            <w:r w:rsidRPr="005D4AFF">
              <w:rPr>
                <w:rFonts w:cs="Arial"/>
                <w:sz w:val="22"/>
                <w:szCs w:val="22"/>
              </w:rPr>
              <w:t>riebsmittel</w:t>
            </w:r>
          </w:p>
          <w:p w14:paraId="66BF7E0B" w14:textId="77777777" w:rsidR="00CE7EAA" w:rsidRPr="00BF758D" w:rsidRDefault="00CE7EAA" w:rsidP="00CE7EAA">
            <w:pPr>
              <w:autoSpaceDE w:val="0"/>
              <w:autoSpaceDN w:val="0"/>
              <w:spacing w:after="0"/>
              <w:ind w:left="315" w:hanging="315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Überwachungseinrichtungen der </w:t>
            </w:r>
            <w:r>
              <w:rPr>
                <w:rFonts w:cs="Arial"/>
                <w:sz w:val="22"/>
                <w:szCs w:val="22"/>
              </w:rPr>
              <w:t>A</w:t>
            </w:r>
            <w:r w:rsidRPr="00BF758D">
              <w:rPr>
                <w:rFonts w:cs="Arial"/>
                <w:sz w:val="22"/>
                <w:szCs w:val="22"/>
              </w:rPr>
              <w:t>llgemeinbeleuchtung (Netzwächter/Dreiphasenüberwachungen sowie deren Topologie</w:t>
            </w:r>
          </w:p>
          <w:p w14:paraId="5B534A68" w14:textId="77777777" w:rsidR="00CE7EAA" w:rsidRPr="005D4AFF" w:rsidRDefault="00CE7EAA" w:rsidP="00CE7EAA">
            <w:pPr>
              <w:autoSpaceDE w:val="0"/>
              <w:autoSpaceDN w:val="0"/>
              <w:spacing w:after="0"/>
              <w:ind w:left="315" w:hanging="315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Sicherheitseinrichtungen mit Endstromkreiskennzeichnung und Einzelheiten über den Zweck der Einrichtungen</w:t>
            </w:r>
          </w:p>
          <w:p w14:paraId="255A4C87" w14:textId="1E8EB56B" w:rsidR="00CE7EAA" w:rsidRDefault="00CE7EAA" w:rsidP="00CE7EAA">
            <w:pPr>
              <w:shd w:val="clear" w:color="auto" w:fill="FFFFFF"/>
              <w:spacing w:after="40"/>
              <w:ind w:left="315" w:hanging="315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besonderen Schalt- und Überwachungseinrichtungen für die Sicherheitsbeleuchtung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(z. B. Betriebsruheschalter, optische oder akustische Meldeeinrichtungen)</w:t>
            </w:r>
          </w:p>
          <w:p w14:paraId="1E110625" w14:textId="77777777" w:rsidR="00CE7EAA" w:rsidRPr="005D4AFF" w:rsidRDefault="00CE7EAA" w:rsidP="00CE7EAA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alle</w:t>
            </w:r>
            <w:r>
              <w:rPr>
                <w:rFonts w:cs="Arial"/>
                <w:sz w:val="22"/>
                <w:szCs w:val="22"/>
              </w:rPr>
              <w:t>n</w:t>
            </w:r>
            <w:r w:rsidRPr="005D4AFF">
              <w:rPr>
                <w:rFonts w:cs="Arial"/>
                <w:sz w:val="22"/>
                <w:szCs w:val="22"/>
              </w:rPr>
              <w:t xml:space="preserve"> angeschlossenen Verbraucher</w:t>
            </w:r>
            <w:r>
              <w:rPr>
                <w:rFonts w:cs="Arial"/>
                <w:sz w:val="22"/>
                <w:szCs w:val="22"/>
              </w:rPr>
              <w:t>n und deren Leistung</w:t>
            </w:r>
          </w:p>
          <w:p w14:paraId="0E256B92" w14:textId="77777777" w:rsidR="00CE7EAA" w:rsidRDefault="00CE7EAA" w:rsidP="00CE7EAA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Montage und Bedienungsanleitung der</w:t>
            </w:r>
            <w:r>
              <w:rPr>
                <w:rFonts w:cs="Arial"/>
                <w:sz w:val="22"/>
                <w:szCs w:val="22"/>
              </w:rPr>
              <w:t xml:space="preserve"> Anlage/n</w:t>
            </w:r>
          </w:p>
          <w:p w14:paraId="512E635E" w14:textId="5BEA7B26" w:rsidR="003E3227" w:rsidRPr="004C40AE" w:rsidRDefault="003E3227" w:rsidP="007B636A">
            <w:pPr>
              <w:shd w:val="clear" w:color="auto" w:fill="FFFFFF"/>
              <w:spacing w:after="40"/>
            </w:pPr>
          </w:p>
        </w:tc>
      </w:tr>
      <w:tr w:rsidR="007B636A" w:rsidRPr="008C0F35" w14:paraId="27960C85" w14:textId="77777777" w:rsidTr="00E51DEF"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821D0" w14:textId="0139AA7B" w:rsidR="007B636A" w:rsidRPr="004C40AE" w:rsidRDefault="007B636A" w:rsidP="007B636A">
            <w:pPr>
              <w:pStyle w:val="berschrift1"/>
              <w:numPr>
                <w:ilvl w:val="0"/>
                <w:numId w:val="31"/>
              </w:numPr>
            </w:pPr>
            <w:bookmarkStart w:id="30" w:name="_Toc88647996"/>
            <w:r w:rsidRPr="004C40AE">
              <w:lastRenderedPageBreak/>
              <w:t>Relevante Dokumentationsunterlagen</w:t>
            </w:r>
            <w:r>
              <w:t xml:space="preserve"> (Fortsetzung) </w:t>
            </w:r>
            <w:r>
              <w:rPr>
                <w:rStyle w:val="Funotenzeichen"/>
              </w:rPr>
              <w:footnoteReference w:id="21"/>
            </w:r>
            <w:bookmarkEnd w:id="30"/>
            <w:r>
              <w:t xml:space="preserve"> </w:t>
            </w:r>
          </w:p>
        </w:tc>
      </w:tr>
      <w:tr w:rsidR="00B40409" w:rsidRPr="008C0F35" w14:paraId="740E3123" w14:textId="77777777" w:rsidTr="002E03E3">
        <w:tc>
          <w:tcPr>
            <w:tcW w:w="9781" w:type="dxa"/>
            <w:tcBorders>
              <w:bottom w:val="single" w:sz="4" w:space="0" w:color="auto"/>
            </w:tcBorders>
          </w:tcPr>
          <w:p w14:paraId="3C4714B1" w14:textId="1087D4CF" w:rsidR="00B40409" w:rsidRDefault="00B40409" w:rsidP="00CE7EAA">
            <w:pPr>
              <w:shd w:val="clear" w:color="auto" w:fill="FFFFFF"/>
              <w:spacing w:before="120"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A31DBC">
              <w:rPr>
                <w:rFonts w:cs="Arial"/>
                <w:sz w:val="22"/>
                <w:szCs w:val="22"/>
              </w:rPr>
              <w:t>Montage- und Bedienungsanleitung</w:t>
            </w:r>
            <w:r>
              <w:rPr>
                <w:rFonts w:cs="Arial"/>
                <w:sz w:val="22"/>
                <w:szCs w:val="22"/>
              </w:rPr>
              <w:t xml:space="preserve"> der</w:t>
            </w:r>
            <w:r w:rsidRPr="005D4AFF">
              <w:rPr>
                <w:rFonts w:cs="Arial"/>
                <w:sz w:val="22"/>
                <w:szCs w:val="22"/>
              </w:rPr>
              <w:t xml:space="preserve"> Batterie </w:t>
            </w:r>
          </w:p>
          <w:p w14:paraId="0DF18D54" w14:textId="77777777" w:rsidR="00B40409" w:rsidRPr="005D4AFF" w:rsidRDefault="00B40409" w:rsidP="00BF758D">
            <w:pPr>
              <w:shd w:val="clear" w:color="auto" w:fill="FFFFFF"/>
              <w:spacing w:after="4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58D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BF758D">
              <w:rPr>
                <w:rFonts w:cs="Arial"/>
                <w:sz w:val="22"/>
                <w:szCs w:val="22"/>
              </w:rPr>
              <w:fldChar w:fldCharType="end"/>
            </w:r>
            <w:r w:rsidRPr="00BF758D"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Batteriedatenblatt mit Angabe der 1,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3 oder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8- stündigen Kapazität</w:t>
            </w:r>
          </w:p>
          <w:p w14:paraId="06C7822C" w14:textId="77777777" w:rsidR="00B40409" w:rsidRPr="005D4AFF" w:rsidRDefault="00B40409" w:rsidP="00BF758D">
            <w:pPr>
              <w:autoSpaceDE w:val="0"/>
              <w:autoSpaceDN w:val="0"/>
              <w:spacing w:after="0"/>
              <w:rPr>
                <w:rFonts w:cs="Arial"/>
                <w:sz w:val="22"/>
                <w:szCs w:val="22"/>
              </w:rPr>
            </w:pPr>
          </w:p>
          <w:p w14:paraId="2ED97D5F" w14:textId="77777777" w:rsidR="00B40409" w:rsidRPr="00F336C3" w:rsidRDefault="00B40409" w:rsidP="00BF758D">
            <w:pPr>
              <w:autoSpaceDE w:val="0"/>
              <w:autoSpaceDN w:val="0"/>
              <w:spacing w:after="120"/>
              <w:rPr>
                <w:rFonts w:cs="Arial"/>
                <w:sz w:val="22"/>
                <w:szCs w:val="22"/>
              </w:rPr>
            </w:pPr>
            <w:r w:rsidRPr="00F336C3">
              <w:rPr>
                <w:rFonts w:cs="Arial"/>
                <w:sz w:val="22"/>
                <w:szCs w:val="22"/>
              </w:rPr>
              <w:t>Sonstige Dokumente</w:t>
            </w:r>
          </w:p>
          <w:p w14:paraId="1BF07D93" w14:textId="68ACA837" w:rsidR="00B40409" w:rsidRPr="008C0F35" w:rsidRDefault="00B40409" w:rsidP="003E01E7">
            <w:pPr>
              <w:autoSpaceDE w:val="0"/>
              <w:autoSpaceDN w:val="0"/>
              <w:spacing w:after="40"/>
              <w:rPr>
                <w:rFonts w:cs="Arial"/>
                <w:sz w:val="22"/>
                <w:szCs w:val="22"/>
              </w:rPr>
            </w:pPr>
            <w:r w:rsidRPr="008C0F3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E2B3A">
              <w:rPr>
                <w:rFonts w:cs="Arial"/>
                <w:sz w:val="22"/>
                <w:szCs w:val="22"/>
              </w:rPr>
            </w:r>
            <w:r w:rsidR="001E2B3A">
              <w:rPr>
                <w:rFonts w:cs="Arial"/>
                <w:sz w:val="22"/>
                <w:szCs w:val="22"/>
              </w:rPr>
              <w:fldChar w:fldCharType="separate"/>
            </w:r>
            <w:r w:rsidRPr="008C0F35">
              <w:rPr>
                <w:rFonts w:cs="Arial"/>
                <w:sz w:val="22"/>
                <w:szCs w:val="22"/>
              </w:rPr>
              <w:fldChar w:fldCharType="end"/>
            </w:r>
            <w:r w:rsidRPr="008C0F35">
              <w:rPr>
                <w:rFonts w:cs="Arial"/>
                <w:sz w:val="22"/>
                <w:szCs w:val="22"/>
              </w:rPr>
              <w:t xml:space="preserve"> BHE-Infopapier „Pflichten des Betreibers im Umgang mit Sicherheitsbeleuchtungssystemen“</w:t>
            </w:r>
          </w:p>
        </w:tc>
      </w:tr>
    </w:tbl>
    <w:p w14:paraId="2F11A436" w14:textId="25CEA0B6" w:rsidR="003541A7" w:rsidRDefault="003541A7" w:rsidP="00855043">
      <w:pPr>
        <w:spacing w:after="0"/>
      </w:pP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C7CD8" w:rsidRPr="008C0F35" w14:paraId="1F27ADB1" w14:textId="77777777" w:rsidTr="007B636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2EB123E" w14:textId="1FAAFD75" w:rsidR="00AC7CD8" w:rsidRPr="004C40AE" w:rsidRDefault="00AC7CD8" w:rsidP="007B636A">
            <w:pPr>
              <w:pStyle w:val="berschrift1"/>
              <w:numPr>
                <w:ilvl w:val="0"/>
                <w:numId w:val="31"/>
              </w:numPr>
            </w:pPr>
            <w:bookmarkStart w:id="31" w:name="_Toc88647997"/>
            <w:r w:rsidRPr="004C40AE">
              <w:t>Instandhaltung</w:t>
            </w:r>
            <w:bookmarkEnd w:id="31"/>
          </w:p>
        </w:tc>
      </w:tr>
      <w:tr w:rsidR="007B636A" w:rsidRPr="008C0F35" w14:paraId="7CA7F011" w14:textId="77777777" w:rsidTr="007B636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20F77B" w14:textId="77777777" w:rsidR="007B636A" w:rsidRPr="005D4AFF" w:rsidRDefault="007B636A" w:rsidP="007B636A">
            <w:pPr>
              <w:spacing w:after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Die Instandhaltung ist die Kombination aller technischen und administrativen Maßnahmen</w:t>
            </w:r>
          </w:p>
          <w:p w14:paraId="44C2E793" w14:textId="77777777" w:rsidR="007B636A" w:rsidRPr="005D4AFF" w:rsidRDefault="007B636A" w:rsidP="007B636A">
            <w:pPr>
              <w:spacing w:after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sowie Maßnahmen des Managements während des Lebenszyklus einer Sicherheitsbeleuchtungsanlage,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die dem Erhalt oder der Wiederherstellung ihres funktionsfähigen Zustand</w:t>
            </w:r>
            <w:r>
              <w:rPr>
                <w:rFonts w:cs="Arial"/>
                <w:sz w:val="22"/>
                <w:szCs w:val="22"/>
              </w:rPr>
              <w:t>s</w:t>
            </w:r>
            <w:r w:rsidRPr="005D4AFF">
              <w:rPr>
                <w:rFonts w:cs="Arial"/>
                <w:sz w:val="22"/>
                <w:szCs w:val="22"/>
              </w:rPr>
              <w:t xml:space="preserve"> dient, sodass die geforderten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Funktionen zur Erfüllung des Schutzziels und der Betriebssicherheit sichergestellt werden.</w:t>
            </w:r>
          </w:p>
          <w:p w14:paraId="043AD918" w14:textId="77777777" w:rsidR="007B636A" w:rsidRPr="005D4AFF" w:rsidRDefault="007B636A" w:rsidP="007B636A">
            <w:pPr>
              <w:spacing w:after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Bei Wartungsarbeiten an Sicherheitsbeleuchtungsanlagen müssen Personen in unmittelbarer Nähe der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 xml:space="preserve">Batterieanlage arbeiten. Personal, das mit </w:t>
            </w:r>
            <w:r>
              <w:rPr>
                <w:rFonts w:cs="Arial"/>
                <w:sz w:val="22"/>
                <w:szCs w:val="22"/>
              </w:rPr>
              <w:t>Arbeiten</w:t>
            </w:r>
            <w:r w:rsidRPr="005D4AFF">
              <w:rPr>
                <w:rFonts w:cs="Arial"/>
                <w:sz w:val="22"/>
                <w:szCs w:val="22"/>
              </w:rPr>
              <w:t xml:space="preserve"> an oder in der Nähe von Batterien beauftragt ist,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muss entsprechend qualifiziert sein und in den jeweiligen speziellen Batterieprüfverfahren zertifiziert sein.</w:t>
            </w:r>
          </w:p>
          <w:p w14:paraId="60A7320D" w14:textId="77777777" w:rsidR="007B636A" w:rsidRDefault="007B636A" w:rsidP="007B636A">
            <w:pPr>
              <w:pStyle w:val="Listenabsatz"/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 xml:space="preserve">Aufgrund der einschlägigen Kenntnis der Anlagentechnik, der Verfügbarkeit von Ersatzteilen sowie aus Gründen der Gewährleistung </w:t>
            </w:r>
            <w:r>
              <w:rPr>
                <w:rFonts w:cs="Arial"/>
                <w:sz w:val="22"/>
                <w:szCs w:val="22"/>
              </w:rPr>
              <w:t>wird empfohlen</w:t>
            </w:r>
            <w:r w:rsidRPr="005D4AFF">
              <w:rPr>
                <w:rFonts w:cs="Arial"/>
                <w:sz w:val="22"/>
                <w:szCs w:val="22"/>
              </w:rPr>
              <w:t>, Wartungen, Inspektionen und Instandsetzungen nur durch</w:t>
            </w:r>
            <w:r>
              <w:rPr>
                <w:rFonts w:cs="Arial"/>
                <w:sz w:val="22"/>
                <w:szCs w:val="22"/>
              </w:rPr>
              <w:t xml:space="preserve"> den</w:t>
            </w:r>
            <w:r w:rsidRPr="005D4AFF">
              <w:rPr>
                <w:rFonts w:cs="Arial"/>
                <w:sz w:val="22"/>
                <w:szCs w:val="22"/>
              </w:rPr>
              <w:t xml:space="preserve"> Hersteller des Sicherheitsbeleuchtungssystems bzw. durch nachweislich </w:t>
            </w:r>
            <w:r>
              <w:rPr>
                <w:rFonts w:cs="Arial"/>
                <w:sz w:val="22"/>
                <w:szCs w:val="22"/>
              </w:rPr>
              <w:t>für diese Anlagen qualifiziertes und</w:t>
            </w:r>
            <w:r w:rsidRPr="005D4AFF">
              <w:rPr>
                <w:rFonts w:cs="Arial"/>
                <w:sz w:val="22"/>
                <w:szCs w:val="22"/>
              </w:rPr>
              <w:t xml:space="preserve"> geschultes Personal durchführen zu lassen.</w:t>
            </w:r>
          </w:p>
          <w:p w14:paraId="74E38167" w14:textId="77777777" w:rsidR="007B636A" w:rsidRDefault="007B636A" w:rsidP="007B636A">
            <w:pPr>
              <w:pStyle w:val="Listenabsatz"/>
              <w:spacing w:after="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Der Besitzer/Eigentümer bzw. Anlagenbetreiber hat eine verantwortliche Person zu benennen, die das gem. DIN EN 50172 und DIN VDE V 0108-100-1 geforderte Prüfbuch führt.</w:t>
            </w:r>
          </w:p>
          <w:p w14:paraId="24D0EF8D" w14:textId="77777777" w:rsidR="00CE7EAA" w:rsidRDefault="00CE7EAA" w:rsidP="007B636A">
            <w:pPr>
              <w:pStyle w:val="Listenabsatz"/>
              <w:spacing w:after="0"/>
              <w:ind w:left="0"/>
              <w:rPr>
                <w:rFonts w:cs="Arial"/>
                <w:sz w:val="22"/>
                <w:szCs w:val="22"/>
              </w:rPr>
            </w:pPr>
          </w:p>
          <w:p w14:paraId="7E82B781" w14:textId="77777777" w:rsidR="00CE7EAA" w:rsidRPr="005D4AFF" w:rsidRDefault="00CE7EAA" w:rsidP="00CE7EA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5D4AFF">
              <w:rPr>
                <w:rFonts w:cs="Arial"/>
                <w:b/>
                <w:bCs/>
                <w:sz w:val="22"/>
                <w:szCs w:val="22"/>
              </w:rPr>
              <w:t>Erforderliche Prüfungen</w:t>
            </w:r>
          </w:p>
          <w:p w14:paraId="77C6D469" w14:textId="77777777" w:rsidR="00CE7EAA" w:rsidRPr="005D4AFF" w:rsidRDefault="00CE7EAA" w:rsidP="00CE7EAA">
            <w:pPr>
              <w:pStyle w:val="Listenabsatz"/>
              <w:spacing w:after="0"/>
              <w:ind w:left="0"/>
              <w:rPr>
                <w:rFonts w:cs="Arial"/>
                <w:b/>
                <w:bCs/>
                <w:sz w:val="22"/>
                <w:szCs w:val="22"/>
              </w:rPr>
            </w:pPr>
          </w:p>
          <w:p w14:paraId="21CFA66C" w14:textId="77777777" w:rsidR="00CE7EAA" w:rsidRPr="00BF758D" w:rsidRDefault="00CE7EAA" w:rsidP="00CE7EA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Erstprüfung</w:t>
            </w:r>
          </w:p>
          <w:p w14:paraId="363054D4" w14:textId="77777777" w:rsidR="00CE7EAA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 der ersten Aufnahme der Nutzung der baulichen Anlage</w:t>
            </w:r>
          </w:p>
          <w:p w14:paraId="77330973" w14:textId="77777777" w:rsidR="00CE7EAA" w:rsidRPr="005D4AFF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Nachweis</w:t>
            </w:r>
            <w:r w:rsidRPr="005D4AFF">
              <w:rPr>
                <w:rFonts w:cs="Arial"/>
                <w:sz w:val="22"/>
                <w:szCs w:val="22"/>
              </w:rPr>
              <w:t xml:space="preserve"> der lichttechnischen Werte nach DIN EN 1838</w:t>
            </w:r>
          </w:p>
          <w:p w14:paraId="7BFE8912" w14:textId="77777777" w:rsidR="00CE7EAA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Erstprüfung nach DIN VDE 0100-600</w:t>
            </w:r>
          </w:p>
          <w:p w14:paraId="6EDD60F6" w14:textId="77777777" w:rsidR="00CE7EAA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2560CC">
              <w:rPr>
                <w:rFonts w:cs="Arial"/>
                <w:sz w:val="22"/>
                <w:szCs w:val="22"/>
              </w:rPr>
              <w:t xml:space="preserve">Einhaltung der </w:t>
            </w:r>
            <w:r>
              <w:rPr>
                <w:rFonts w:cs="Arial"/>
                <w:sz w:val="22"/>
                <w:szCs w:val="22"/>
              </w:rPr>
              <w:t>unter Pkt. 5 genannten Regelwerke</w:t>
            </w:r>
            <w:r w:rsidRPr="002560CC">
              <w:rPr>
                <w:rFonts w:cs="Arial"/>
                <w:sz w:val="22"/>
                <w:szCs w:val="22"/>
              </w:rPr>
              <w:t xml:space="preserve"> hinsichtlich Ausführung und </w:t>
            </w:r>
          </w:p>
          <w:p w14:paraId="3DDDAD16" w14:textId="77777777" w:rsidR="00CE7EAA" w:rsidRDefault="00CE7EAA" w:rsidP="00CE7EAA">
            <w:pPr>
              <w:pStyle w:val="Listenabsatz"/>
              <w:spacing w:after="0" w:line="240" w:lineRule="auto"/>
              <w:ind w:left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2560CC">
              <w:rPr>
                <w:rFonts w:cs="Arial"/>
                <w:sz w:val="22"/>
                <w:szCs w:val="22"/>
              </w:rPr>
              <w:t>Prüfung</w:t>
            </w:r>
          </w:p>
          <w:p w14:paraId="7C45F83C" w14:textId="77777777" w:rsidR="00CE7EAA" w:rsidRPr="005D4AFF" w:rsidRDefault="00CE7EAA" w:rsidP="00CE7EAA">
            <w:pPr>
              <w:pStyle w:val="Listenabsatz"/>
              <w:spacing w:after="0" w:line="240" w:lineRule="auto"/>
              <w:ind w:left="284"/>
              <w:rPr>
                <w:rFonts w:cs="Arial"/>
                <w:sz w:val="22"/>
                <w:szCs w:val="22"/>
              </w:rPr>
            </w:pPr>
          </w:p>
          <w:p w14:paraId="23510E6F" w14:textId="77777777" w:rsidR="00CE7EAA" w:rsidRPr="00BF758D" w:rsidRDefault="00CE7EAA" w:rsidP="00CE7EA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Änderungsprüfungen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(gem. Muster-Prüfverordnung) </w:t>
            </w:r>
          </w:p>
          <w:p w14:paraId="77A37CE1" w14:textId="77777777" w:rsidR="00CE7EAA" w:rsidRPr="005D4AFF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unverzüglich nach einer technischen Änderung der baulichen Anlage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Style w:val="Funotenzeichen"/>
                <w:rFonts w:cs="Arial"/>
                <w:sz w:val="22"/>
                <w:szCs w:val="22"/>
              </w:rPr>
              <w:footnoteReference w:id="22"/>
            </w:r>
          </w:p>
          <w:p w14:paraId="55FACBA8" w14:textId="77777777" w:rsidR="00CE7EAA" w:rsidRPr="005D4AFF" w:rsidRDefault="00CE7EAA" w:rsidP="00CE7EAA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unverzüglich nach einer wesentlichen Änderung der technischen Anlage</w:t>
            </w:r>
          </w:p>
          <w:p w14:paraId="1163D90E" w14:textId="77777777" w:rsidR="00CE7EAA" w:rsidRPr="005D4AFF" w:rsidRDefault="00CE7EAA" w:rsidP="00CE7EAA">
            <w:pPr>
              <w:pStyle w:val="Listenabsatz"/>
              <w:spacing w:after="0"/>
              <w:ind w:left="0"/>
              <w:rPr>
                <w:rFonts w:cs="Arial"/>
                <w:sz w:val="22"/>
                <w:szCs w:val="22"/>
              </w:rPr>
            </w:pPr>
          </w:p>
          <w:p w14:paraId="3E8AAC94" w14:textId="77777777" w:rsidR="00CE7EAA" w:rsidRPr="00BF758D" w:rsidRDefault="00CE7EAA" w:rsidP="00CE7EAA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Tägliche Prüfungen</w:t>
            </w:r>
          </w:p>
          <w:p w14:paraId="690B6FF9" w14:textId="77777777" w:rsidR="00CE7EAA" w:rsidRPr="0076758F" w:rsidRDefault="00CE7EAA" w:rsidP="00CE7EA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66BC4">
              <w:rPr>
                <w:rFonts w:cs="Arial"/>
                <w:sz w:val="22"/>
                <w:szCs w:val="22"/>
              </w:rPr>
              <w:t>Sichtprüfung der geforderten Anzeigen</w:t>
            </w:r>
            <w:r>
              <w:rPr>
                <w:rFonts w:cs="Arial"/>
                <w:sz w:val="22"/>
                <w:szCs w:val="22"/>
              </w:rPr>
              <w:t xml:space="preserve"> und Betriebsbereitschaft</w:t>
            </w:r>
            <w:r w:rsidRPr="00F66BC4">
              <w:rPr>
                <w:rFonts w:cs="Arial"/>
                <w:sz w:val="22"/>
                <w:szCs w:val="22"/>
              </w:rPr>
              <w:t xml:space="preserve"> am Gerät oder an zentraler, geeigneter Stelle mittels </w:t>
            </w:r>
            <w:r w:rsidRPr="0076758F">
              <w:rPr>
                <w:rFonts w:cs="Arial"/>
                <w:sz w:val="22"/>
                <w:szCs w:val="22"/>
              </w:rPr>
              <w:t>Meldetableau oder Überwachungssystem, notwendig auch für Einzelbatterieleuchten/-systeme</w:t>
            </w:r>
          </w:p>
          <w:p w14:paraId="12AC7241" w14:textId="56E831F2" w:rsidR="00CE7EAA" w:rsidRPr="007B636A" w:rsidRDefault="00CE7EAA" w:rsidP="007B636A">
            <w:pPr>
              <w:pStyle w:val="Listenabsatz"/>
              <w:spacing w:after="0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2743F324" w14:textId="5660F393" w:rsidR="00CE7EAA" w:rsidRDefault="00CE7EAA"/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7B636A" w:rsidRPr="008C0F35" w14:paraId="2B54C8E2" w14:textId="77777777" w:rsidTr="00E51DE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853363D" w14:textId="2B9CF139" w:rsidR="007B636A" w:rsidRPr="004C40AE" w:rsidRDefault="00CE7EAA" w:rsidP="007B636A">
            <w:pPr>
              <w:pStyle w:val="berschrift1"/>
              <w:numPr>
                <w:ilvl w:val="0"/>
                <w:numId w:val="32"/>
              </w:numPr>
            </w:pPr>
            <w:r>
              <w:lastRenderedPageBreak/>
              <w:br w:type="page"/>
            </w:r>
            <w:bookmarkStart w:id="32" w:name="_Toc88647998"/>
            <w:r w:rsidR="007B636A" w:rsidRPr="004C40AE">
              <w:t>Instandhaltung</w:t>
            </w:r>
            <w:r w:rsidR="007B636A">
              <w:t xml:space="preserve"> (Fortsetzung)</w:t>
            </w:r>
            <w:bookmarkEnd w:id="32"/>
          </w:p>
        </w:tc>
      </w:tr>
      <w:tr w:rsidR="00671C36" w:rsidRPr="008C0F35" w14:paraId="029050FC" w14:textId="77777777" w:rsidTr="00CE7EA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F5F0F5" w14:textId="73F281E3" w:rsidR="005D4AFF" w:rsidRPr="00BF758D" w:rsidRDefault="005D4AFF" w:rsidP="00BF758D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Wöchentliche Prüfungen</w:t>
            </w:r>
            <w:r w:rsidR="00EC279B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EC279B">
              <w:rPr>
                <w:rStyle w:val="Funotenzeichen"/>
                <w:rFonts w:cs="Arial"/>
                <w:b/>
                <w:bCs/>
                <w:sz w:val="22"/>
                <w:szCs w:val="22"/>
              </w:rPr>
              <w:footnoteReference w:id="23"/>
            </w:r>
          </w:p>
          <w:p w14:paraId="44C3C8CF" w14:textId="77777777" w:rsidR="00F66BC4" w:rsidRPr="00F66BC4" w:rsidRDefault="005D4AFF" w:rsidP="00BF758D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F66BC4">
              <w:rPr>
                <w:rFonts w:cs="Arial"/>
                <w:sz w:val="22"/>
                <w:szCs w:val="22"/>
              </w:rPr>
              <w:t xml:space="preserve">Funktionsprüfung der Sicherheitsbeleuchtung unter Hinzuschaltung der Ersatzstromquelle (bei </w:t>
            </w:r>
            <w:r w:rsidR="00F66BC4" w:rsidRPr="00F66BC4">
              <w:rPr>
                <w:rFonts w:cs="Arial"/>
                <w:sz w:val="22"/>
                <w:szCs w:val="22"/>
              </w:rPr>
              <w:t>batteriegestützten Systemen) einschließlich Funktionsprüfung aller angeschlossenen Leuchten</w:t>
            </w:r>
          </w:p>
          <w:p w14:paraId="474AF42F" w14:textId="37C7F6A6" w:rsidR="005D4AFF" w:rsidRDefault="005D4AFF" w:rsidP="003541A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 xml:space="preserve">Bei Verwendung automatischer Prüfsysteme müssen diese der DIN EN 62034 (VDE 0711-400) </w:t>
            </w:r>
            <w:r w:rsidR="00F66BC4" w:rsidRPr="005D4AFF">
              <w:rPr>
                <w:rFonts w:cs="Arial"/>
                <w:sz w:val="22"/>
                <w:szCs w:val="22"/>
              </w:rPr>
              <w:t>entsprechen</w:t>
            </w:r>
            <w:r w:rsidR="00BF758D">
              <w:rPr>
                <w:rFonts w:cs="Arial"/>
                <w:sz w:val="22"/>
                <w:szCs w:val="22"/>
              </w:rPr>
              <w:t>.</w:t>
            </w:r>
          </w:p>
          <w:p w14:paraId="0D4DFDC6" w14:textId="77777777" w:rsidR="00855043" w:rsidRPr="00855043" w:rsidRDefault="00855043" w:rsidP="00855043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1A70111" w14:textId="77777777" w:rsidR="00855043" w:rsidRDefault="00855043" w:rsidP="00855043">
            <w:pPr>
              <w:spacing w:after="0"/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Monatliche Prüfungen</w:t>
            </w:r>
            <w:r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Funotenzeichen"/>
                <w:rFonts w:cs="Arial"/>
                <w:b/>
                <w:bCs/>
                <w:sz w:val="22"/>
                <w:szCs w:val="22"/>
              </w:rPr>
              <w:footnoteReference w:id="24"/>
            </w:r>
          </w:p>
          <w:p w14:paraId="0EE0BCA6" w14:textId="77777777" w:rsidR="00855043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Zusätzlich zur wöchentlichen Prüfung muss bei Zentralbatterieanlagen der korrekte Betrieb</w:t>
            </w:r>
          </w:p>
          <w:p w14:paraId="5EB1ED1E" w14:textId="77777777" w:rsidR="00855043" w:rsidRPr="00F84A71" w:rsidRDefault="00855043" w:rsidP="00855043">
            <w:pPr>
              <w:spacing w:after="0" w:line="240" w:lineRule="auto"/>
              <w:ind w:left="708"/>
              <w:rPr>
                <w:rFonts w:cs="Arial"/>
                <w:sz w:val="22"/>
                <w:szCs w:val="22"/>
              </w:rPr>
            </w:pPr>
            <w:r w:rsidRPr="00F84A71">
              <w:rPr>
                <w:rFonts w:cs="Arial"/>
                <w:sz w:val="22"/>
                <w:szCs w:val="22"/>
              </w:rPr>
              <w:t>der Überwachungseinrichtungen geprüft werden.</w:t>
            </w:r>
          </w:p>
          <w:p w14:paraId="6AE2764E" w14:textId="77777777" w:rsidR="00855043" w:rsidRPr="00BF758D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BF758D">
              <w:rPr>
                <w:rFonts w:cs="Arial"/>
                <w:sz w:val="22"/>
                <w:szCs w:val="22"/>
              </w:rPr>
              <w:t xml:space="preserve">Prüfung aller Leuchten auf Vorhandensein und Sauberkeit </w:t>
            </w:r>
          </w:p>
          <w:p w14:paraId="0CE18972" w14:textId="77777777" w:rsidR="00855043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Für Generatoren gelten zusätzlich zur wöchentlichen Prüfung die Anforderungen nach ISO</w:t>
            </w:r>
          </w:p>
          <w:p w14:paraId="43629EAD" w14:textId="77777777" w:rsidR="00855043" w:rsidRDefault="00855043" w:rsidP="00855043">
            <w:pPr>
              <w:spacing w:after="0"/>
              <w:ind w:left="708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8528-12 und DIN 6280-13</w:t>
            </w:r>
          </w:p>
          <w:p w14:paraId="396E1888" w14:textId="77777777" w:rsidR="00855043" w:rsidRDefault="00855043" w:rsidP="00855043">
            <w:pPr>
              <w:spacing w:after="0"/>
              <w:ind w:left="708"/>
              <w:rPr>
                <w:rFonts w:cs="Arial"/>
                <w:b/>
                <w:bCs/>
                <w:sz w:val="22"/>
                <w:szCs w:val="22"/>
              </w:rPr>
            </w:pPr>
          </w:p>
          <w:p w14:paraId="4FAFF066" w14:textId="77777777" w:rsidR="00855043" w:rsidRDefault="00855043" w:rsidP="00855043">
            <w:pPr>
              <w:spacing w:after="0"/>
              <w:rPr>
                <w:rFonts w:cs="Arial"/>
                <w:b/>
                <w:bCs/>
                <w:sz w:val="22"/>
                <w:szCs w:val="22"/>
                <w:vertAlign w:val="superscript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Jährliche Prüfungen</w:t>
            </w:r>
            <w:r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Style w:val="Funotenzeichen"/>
                <w:rFonts w:cs="Arial"/>
                <w:b/>
                <w:bCs/>
                <w:sz w:val="22"/>
                <w:szCs w:val="22"/>
              </w:rPr>
              <w:footnoteReference w:id="25"/>
            </w:r>
          </w:p>
          <w:p w14:paraId="2BA64E79" w14:textId="77777777" w:rsidR="00855043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Neben den täglichen, wöchentlichen und monatlichen Prüfungen müssen alle Leuchten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</w:p>
          <w:p w14:paraId="261D547F" w14:textId="77777777" w:rsidR="00855043" w:rsidRPr="00F84A71" w:rsidRDefault="00855043" w:rsidP="00855043">
            <w:pPr>
              <w:spacing w:after="0" w:line="240" w:lineRule="auto"/>
              <w:ind w:left="708"/>
              <w:rPr>
                <w:rFonts w:cs="Arial"/>
                <w:sz w:val="22"/>
                <w:szCs w:val="22"/>
              </w:rPr>
            </w:pPr>
            <w:r w:rsidRPr="00F84A71">
              <w:rPr>
                <w:rFonts w:cs="Arial"/>
                <w:sz w:val="22"/>
                <w:szCs w:val="22"/>
              </w:rPr>
              <w:t>der Sicherheitsbeleuchtung über ihre volle notwendige Betriebsdauer geprüft werden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4E3F4C20" w14:textId="77777777" w:rsidR="00855043" w:rsidRPr="005D4AFF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Prüfung von Meldelampen und -geräten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D58461B" w14:textId="77777777" w:rsidR="00855043" w:rsidRPr="005D4AFF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Für Generatoren gelten zusätzlich die Anforderungen nach ISO 8528-12 und DIN 6280-13</w:t>
            </w:r>
          </w:p>
          <w:p w14:paraId="6E867BE2" w14:textId="77777777" w:rsidR="00855043" w:rsidRPr="005D4AFF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Prüfung von Batterien und ihren Betriebsbedingungen nach EN 50272-2 (VDE 0510 Teil 2)</w:t>
            </w:r>
          </w:p>
          <w:p w14:paraId="384B7388" w14:textId="77777777" w:rsidR="00855043" w:rsidRPr="005D4AFF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Kapazitätstest der Batterien über die volle, vorgegebene Nennbetriebsdauer</w:t>
            </w:r>
          </w:p>
          <w:p w14:paraId="7DD2FBB9" w14:textId="77777777" w:rsidR="00855043" w:rsidRDefault="00855043" w:rsidP="00855043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Überprüfung der Ladeeinrichtung</w:t>
            </w:r>
          </w:p>
          <w:p w14:paraId="4CB2CDDC" w14:textId="75EC1AF4" w:rsidR="00CE7EAA" w:rsidRPr="00CE7EAA" w:rsidRDefault="00CE7EAA" w:rsidP="00CE7EAA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AA6F14" w:rsidRPr="008C0F35" w14:paraId="3F85AB45" w14:textId="77777777" w:rsidTr="00CE7EAA"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7EC533" w14:textId="4B12B2FD" w:rsidR="00C614E4" w:rsidRPr="00BF758D" w:rsidRDefault="00C614E4" w:rsidP="00C614E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BF758D">
              <w:rPr>
                <w:rFonts w:cs="Arial"/>
                <w:b/>
                <w:bCs/>
                <w:sz w:val="22"/>
                <w:szCs w:val="22"/>
              </w:rPr>
              <w:t>Mindestens alle 3 Jahre</w:t>
            </w:r>
            <w:r w:rsidR="00EC279B"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EC279B">
              <w:rPr>
                <w:rStyle w:val="Funotenzeichen"/>
                <w:rFonts w:cs="Arial"/>
                <w:b/>
                <w:bCs/>
                <w:sz w:val="22"/>
                <w:szCs w:val="22"/>
              </w:rPr>
              <w:footnoteReference w:id="26"/>
            </w:r>
          </w:p>
          <w:p w14:paraId="726017C1" w14:textId="7E6C4B72" w:rsidR="00C614E4" w:rsidRDefault="00C614E4" w:rsidP="00C614E4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Messung der Beleuchtungsstärke nach EN 1838</w:t>
            </w:r>
          </w:p>
          <w:p w14:paraId="516EF87A" w14:textId="77777777" w:rsidR="00F84A71" w:rsidRDefault="00C614E4" w:rsidP="00F84A71">
            <w:pPr>
              <w:pStyle w:val="Listenabsatz"/>
              <w:numPr>
                <w:ilvl w:val="1"/>
                <w:numId w:val="13"/>
              </w:numPr>
              <w:spacing w:after="0" w:line="240" w:lineRule="auto"/>
              <w:ind w:left="284" w:firstLine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Wiederkehrende Prüfung der Sicherheitsbeleuchtung durch nach Bauordnungsrecht aner</w:t>
            </w:r>
          </w:p>
          <w:p w14:paraId="6B7C4C55" w14:textId="052AAE57" w:rsidR="00C614E4" w:rsidRPr="005D4AFF" w:rsidRDefault="00C614E4" w:rsidP="00F84A71">
            <w:pPr>
              <w:pStyle w:val="Listenabsatz"/>
              <w:spacing w:after="0" w:line="240" w:lineRule="auto"/>
              <w:ind w:left="708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kannte Sachverständige gem. Prüfverordnung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4AFF">
              <w:rPr>
                <w:rFonts w:cs="Arial"/>
                <w:sz w:val="22"/>
                <w:szCs w:val="22"/>
              </w:rPr>
              <w:t>des entsprechenden Bundeslandes bzw. durch Sachkundige, soweit in dem Bundesland zulässig</w:t>
            </w:r>
          </w:p>
          <w:p w14:paraId="1A895796" w14:textId="77777777" w:rsidR="00C614E4" w:rsidRPr="005D4AFF" w:rsidRDefault="00C614E4" w:rsidP="00C614E4">
            <w:pPr>
              <w:pStyle w:val="Listenabsatz"/>
              <w:spacing w:after="0" w:line="240" w:lineRule="auto"/>
              <w:ind w:left="714"/>
              <w:rPr>
                <w:rFonts w:cs="Arial"/>
                <w:sz w:val="22"/>
                <w:szCs w:val="22"/>
              </w:rPr>
            </w:pPr>
          </w:p>
          <w:p w14:paraId="21F1CEF7" w14:textId="77777777" w:rsidR="00C614E4" w:rsidRDefault="00C614E4" w:rsidP="00C614E4">
            <w:pPr>
              <w:spacing w:after="0"/>
              <w:rPr>
                <w:rFonts w:cs="Arial"/>
                <w:sz w:val="22"/>
                <w:szCs w:val="22"/>
              </w:rPr>
            </w:pPr>
            <w:r w:rsidRPr="005D4AFF">
              <w:rPr>
                <w:rFonts w:cs="Arial"/>
                <w:sz w:val="22"/>
                <w:szCs w:val="22"/>
              </w:rPr>
              <w:t>Weiterhin sind eventuell parallel anzuwendende Auflagen oder Vorschriften von Überwachungsbehörden zu beachten.</w:t>
            </w:r>
          </w:p>
          <w:p w14:paraId="6D4D0A01" w14:textId="1474EC52" w:rsidR="00AA6F14" w:rsidRPr="008C0F35" w:rsidRDefault="00AA6F14" w:rsidP="002E03E3">
            <w:pPr>
              <w:spacing w:after="0" w:line="240" w:lineRule="auto"/>
            </w:pPr>
          </w:p>
        </w:tc>
      </w:tr>
      <w:tr w:rsidR="00EC279B" w:rsidRPr="008C0F35" w14:paraId="554C25A3" w14:textId="77777777" w:rsidTr="00CE7EA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D32C03" w14:textId="20AABD48" w:rsidR="00EC279B" w:rsidRPr="008C0F35" w:rsidRDefault="00EC279B" w:rsidP="00042B99">
            <w:pPr>
              <w:pStyle w:val="Eigene"/>
              <w:spacing w:before="40" w:after="0"/>
              <w:ind w:left="265" w:hanging="265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Instandhaltungs</w:t>
            </w:r>
            <w:r>
              <w:t>-, Inspektions- oder Wartungs</w:t>
            </w:r>
            <w:r w:rsidRPr="008C0F35">
              <w:t>vertrag vorhanden</w:t>
            </w:r>
          </w:p>
        </w:tc>
      </w:tr>
      <w:tr w:rsidR="00C614E4" w:rsidRPr="008C0F35" w14:paraId="4C6708BF" w14:textId="77777777" w:rsidTr="00042B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54CC10B" w14:textId="77777777" w:rsidR="00C614E4" w:rsidRPr="008C0F35" w:rsidRDefault="00C614E4" w:rsidP="00042B99">
            <w:pPr>
              <w:pStyle w:val="Eigene"/>
              <w:spacing w:after="0"/>
              <w:ind w:left="266" w:hanging="266"/>
            </w:pPr>
            <w:r w:rsidRPr="008C0F35">
              <w:t>Begehung wird durchgeführt durch: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C96B33D" w14:textId="77777777" w:rsidR="00C614E4" w:rsidRPr="008C0F35" w:rsidRDefault="00C614E4" w:rsidP="00042B99">
            <w:pPr>
              <w:pStyle w:val="Eigene"/>
              <w:spacing w:after="0"/>
              <w:ind w:left="266" w:hanging="266"/>
              <w:contextualSpacing w:val="0"/>
            </w:pP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Errichter              </w:t>
            </w:r>
            <w:r w:rsidRPr="008C0F3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35">
              <w:instrText xml:space="preserve"> FORMCHECKBOX </w:instrText>
            </w:r>
            <w:r w:rsidR="001E2B3A">
              <w:fldChar w:fldCharType="separate"/>
            </w:r>
            <w:r w:rsidRPr="008C0F35">
              <w:fldChar w:fldCharType="end"/>
            </w:r>
            <w:r w:rsidRPr="008C0F35">
              <w:t xml:space="preserve"> Betreiber</w:t>
            </w:r>
          </w:p>
        </w:tc>
      </w:tr>
    </w:tbl>
    <w:p w14:paraId="4A60A754" w14:textId="2FD947A1" w:rsidR="00CE7EAA" w:rsidRDefault="00CE7EAA" w:rsidP="00D437C9">
      <w:pPr>
        <w:shd w:val="clear" w:color="auto" w:fill="FFFFFF"/>
        <w:spacing w:after="0"/>
        <w:ind w:right="1920"/>
        <w:rPr>
          <w:rFonts w:cs="Arial"/>
          <w:sz w:val="22"/>
          <w:szCs w:val="22"/>
        </w:rPr>
      </w:pPr>
    </w:p>
    <w:p w14:paraId="3D9DC3E7" w14:textId="77777777" w:rsidR="00CE7EAA" w:rsidRDefault="00CE7E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tbl>
      <w:tblPr>
        <w:tblStyle w:val="Tabellenraster"/>
        <w:tblW w:w="97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42297" w:rsidRPr="008C0F35" w14:paraId="654F0ED5" w14:textId="77777777" w:rsidTr="00E309CC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73B0B7" w14:textId="60E17E8D" w:rsidR="00342297" w:rsidRPr="004C40AE" w:rsidRDefault="00342297" w:rsidP="004C40AE">
            <w:pPr>
              <w:pStyle w:val="berschrift1"/>
              <w:numPr>
                <w:ilvl w:val="0"/>
                <w:numId w:val="20"/>
              </w:numPr>
            </w:pPr>
            <w:bookmarkStart w:id="33" w:name="_Toc88648000"/>
            <w:r w:rsidRPr="004C40AE">
              <w:lastRenderedPageBreak/>
              <w:t>Sonstiges/Bemerkungen/Notizen</w:t>
            </w:r>
            <w:bookmarkEnd w:id="33"/>
          </w:p>
        </w:tc>
      </w:tr>
      <w:tr w:rsidR="00342297" w:rsidRPr="008C0F35" w14:paraId="06D09B19" w14:textId="77777777" w:rsidTr="00855043">
        <w:trPr>
          <w:trHeight w:val="81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5580D52" w14:textId="77777777" w:rsidR="00342297" w:rsidRPr="008C0F35" w:rsidRDefault="00342297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0FECDAF2" w14:textId="77777777" w:rsidR="00342297" w:rsidRPr="008C0F35" w:rsidRDefault="00342297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47361372" w14:textId="77777777" w:rsidR="00342297" w:rsidRPr="008C0F35" w:rsidRDefault="00342297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67A49C07" w14:textId="77777777" w:rsidR="00342297" w:rsidRPr="008C0F35" w:rsidRDefault="00342297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235A269A" w14:textId="77777777" w:rsidR="00851BE2" w:rsidRDefault="00851BE2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72B8282B" w14:textId="66CABDA0" w:rsidR="00851BE2" w:rsidRDefault="00851BE2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0AD99120" w14:textId="57A11E9D" w:rsidR="003A0E70" w:rsidRDefault="003A0E70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368D039C" w14:textId="5AD05781" w:rsidR="003A0E70" w:rsidRDefault="003A0E70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05B9E162" w14:textId="77777777" w:rsidR="003A0E70" w:rsidRDefault="003A0E70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4F68797F" w14:textId="77777777" w:rsidR="002158F5" w:rsidRDefault="002158F5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31E5DF10" w14:textId="77777777" w:rsidR="00851BE2" w:rsidRDefault="00851BE2" w:rsidP="00875BD0">
            <w:pPr>
              <w:shd w:val="clear" w:color="auto" w:fill="FFFFFF"/>
              <w:spacing w:after="0" w:line="288" w:lineRule="auto"/>
              <w:ind w:left="-40" w:right="181"/>
              <w:rPr>
                <w:rFonts w:cs="Arial"/>
                <w:sz w:val="22"/>
                <w:szCs w:val="22"/>
              </w:rPr>
            </w:pPr>
          </w:p>
          <w:p w14:paraId="32FF4A42" w14:textId="103A954C" w:rsidR="00851BE2" w:rsidRPr="008C0F35" w:rsidRDefault="00851BE2" w:rsidP="00851BE2">
            <w:pPr>
              <w:shd w:val="clear" w:color="auto" w:fill="FFFFFF"/>
              <w:spacing w:after="0" w:line="288" w:lineRule="auto"/>
              <w:ind w:right="181"/>
              <w:rPr>
                <w:rFonts w:cs="Arial"/>
                <w:sz w:val="22"/>
                <w:szCs w:val="22"/>
              </w:rPr>
            </w:pPr>
          </w:p>
        </w:tc>
      </w:tr>
    </w:tbl>
    <w:p w14:paraId="54BDCE82" w14:textId="21FDC264" w:rsidR="00CE7EAA" w:rsidRDefault="00CE7EAA"/>
    <w:p w14:paraId="1F173844" w14:textId="77777777" w:rsidR="00CE7EAA" w:rsidRDefault="00CE7EAA">
      <w:r>
        <w:br w:type="page"/>
      </w: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2120"/>
        <w:gridCol w:w="2826"/>
        <w:gridCol w:w="2121"/>
        <w:gridCol w:w="2714"/>
      </w:tblGrid>
      <w:tr w:rsidR="000E3F25" w:rsidRPr="008C0F35" w14:paraId="21997E4D" w14:textId="77777777" w:rsidTr="002158F5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A63CC18" w14:textId="77777777" w:rsidR="000E3F25" w:rsidRPr="004C40AE" w:rsidRDefault="000E3F25" w:rsidP="004C40AE">
            <w:pPr>
              <w:pStyle w:val="berschrift1"/>
              <w:numPr>
                <w:ilvl w:val="0"/>
                <w:numId w:val="20"/>
              </w:numPr>
            </w:pPr>
            <w:bookmarkStart w:id="34" w:name="_Toc88648001"/>
            <w:r w:rsidRPr="004C40AE">
              <w:lastRenderedPageBreak/>
              <w:t>Unterschriften</w:t>
            </w:r>
            <w:bookmarkEnd w:id="34"/>
          </w:p>
        </w:tc>
      </w:tr>
      <w:tr w:rsidR="000E3F25" w:rsidRPr="008C0F35" w14:paraId="5DB9C064" w14:textId="77777777" w:rsidTr="003A0E70">
        <w:trPr>
          <w:cantSplit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8F11B0" w14:textId="13FB2D43" w:rsidR="000E3F25" w:rsidRPr="008C0F35" w:rsidRDefault="000E3F25" w:rsidP="00D437C9">
            <w:pPr>
              <w:pStyle w:val="Eigene"/>
              <w:spacing w:after="0"/>
            </w:pPr>
            <w:r w:rsidRPr="008C0F35">
              <w:rPr>
                <w:b/>
              </w:rPr>
              <w:t xml:space="preserve">zu </w:t>
            </w:r>
            <w:r w:rsidR="00D71CBF">
              <w:rPr>
                <w:b/>
              </w:rPr>
              <w:t>1. B</w:t>
            </w:r>
            <w:r w:rsidRPr="008C0F35">
              <w:rPr>
                <w:b/>
              </w:rPr>
              <w:t>.</w:t>
            </w:r>
            <w:r w:rsidR="00D71CBF">
              <w:rPr>
                <w:b/>
              </w:rPr>
              <w:t>)</w:t>
            </w:r>
            <w:r w:rsidRPr="008C0F35">
              <w:rPr>
                <w:b/>
              </w:rPr>
              <w:t xml:space="preserve"> </w:t>
            </w:r>
            <w:r w:rsidR="00051760" w:rsidRPr="008C0F35">
              <w:rPr>
                <w:b/>
              </w:rPr>
              <w:t>Bauherr</w:t>
            </w:r>
            <w:r w:rsidR="00751CEC" w:rsidRPr="008C0F35">
              <w:rPr>
                <w:b/>
              </w:rPr>
              <w:t xml:space="preserve"> 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A64BE1" w14:textId="221B7F9B" w:rsidR="000E3F25" w:rsidRPr="008C0F35" w:rsidRDefault="000E3F25" w:rsidP="00D437C9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>zu</w:t>
            </w:r>
            <w:r w:rsidR="00D71CBF">
              <w:rPr>
                <w:b/>
              </w:rPr>
              <w:t xml:space="preserve"> 1.</w:t>
            </w:r>
            <w:r w:rsidRPr="008C0F35">
              <w:rPr>
                <w:b/>
              </w:rPr>
              <w:t xml:space="preserve"> </w:t>
            </w:r>
            <w:r w:rsidR="00D71CBF">
              <w:rPr>
                <w:b/>
              </w:rPr>
              <w:t>C</w:t>
            </w:r>
            <w:r w:rsidRPr="008C0F35">
              <w:rPr>
                <w:b/>
              </w:rPr>
              <w:t>.</w:t>
            </w:r>
            <w:r w:rsidR="00D71CBF">
              <w:rPr>
                <w:b/>
              </w:rPr>
              <w:t xml:space="preserve">) </w:t>
            </w:r>
            <w:r w:rsidR="00751CEC" w:rsidRPr="008C0F35">
              <w:rPr>
                <w:b/>
              </w:rPr>
              <w:t>Betreiber</w:t>
            </w:r>
          </w:p>
        </w:tc>
      </w:tr>
      <w:tr w:rsidR="000E3F25" w:rsidRPr="008C0F35" w14:paraId="59DE4A3A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6B881" w14:textId="5C709996" w:rsidR="00AF072D" w:rsidRDefault="000E3F25" w:rsidP="00D437C9">
            <w:pPr>
              <w:pStyle w:val="Eigene"/>
              <w:spacing w:after="0"/>
            </w:pPr>
            <w:r w:rsidRPr="008C0F35">
              <w:t>Name</w:t>
            </w:r>
          </w:p>
          <w:p w14:paraId="3A16AB5F" w14:textId="04D18ACE" w:rsidR="000E3F25" w:rsidRPr="008C0F35" w:rsidRDefault="000E3F25" w:rsidP="00D437C9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B93CB2" w14:textId="77777777" w:rsidR="000E3F25" w:rsidRPr="008C0F35" w:rsidRDefault="008D6824" w:rsidP="00D437C9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26B680" w14:textId="77777777" w:rsidR="00AF072D" w:rsidRDefault="000E3F25" w:rsidP="00D437C9">
            <w:pPr>
              <w:pStyle w:val="Eigene"/>
              <w:spacing w:after="0"/>
            </w:pPr>
            <w:r w:rsidRPr="008C0F35">
              <w:t xml:space="preserve">Name </w:t>
            </w:r>
          </w:p>
          <w:p w14:paraId="675A42B1" w14:textId="6B78CB93" w:rsidR="000E3F25" w:rsidRPr="008C0F35" w:rsidRDefault="000E3F25" w:rsidP="00D437C9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D6BD4" w14:textId="77777777" w:rsidR="000E3F25" w:rsidRPr="008C0F35" w:rsidRDefault="008D6824" w:rsidP="00D437C9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0E3F25" w:rsidRPr="008C0F35" w14:paraId="3F633A37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8E709AD" w14:textId="77777777" w:rsidR="00851BE2" w:rsidRDefault="00851BE2" w:rsidP="00B32A0F">
            <w:pPr>
              <w:pStyle w:val="Eigene"/>
              <w:spacing w:after="0"/>
            </w:pPr>
          </w:p>
          <w:p w14:paraId="62E52B7E" w14:textId="0CC260B0" w:rsidR="00851BE2" w:rsidRDefault="00851BE2" w:rsidP="00B32A0F">
            <w:pPr>
              <w:pStyle w:val="Eigene"/>
              <w:spacing w:after="0"/>
            </w:pPr>
          </w:p>
          <w:p w14:paraId="1803F73D" w14:textId="77777777" w:rsidR="00851BE2" w:rsidRDefault="00851BE2" w:rsidP="00B32A0F">
            <w:pPr>
              <w:pStyle w:val="Eigene"/>
              <w:spacing w:after="0"/>
            </w:pPr>
          </w:p>
          <w:p w14:paraId="3FD28556" w14:textId="4EF3168E" w:rsidR="000E3F25" w:rsidRPr="008C0F35" w:rsidRDefault="00B67002" w:rsidP="00B32A0F">
            <w:pPr>
              <w:pStyle w:val="Eigene"/>
              <w:spacing w:after="0"/>
            </w:pPr>
            <w:r w:rsidRPr="008C0F35">
              <w:t xml:space="preserve">Datum, </w:t>
            </w:r>
            <w:r w:rsidR="000E3F25" w:rsidRPr="008C0F35">
              <w:t>Unte</w:t>
            </w:r>
            <w:r w:rsidR="00B32A0F">
              <w:t>r</w:t>
            </w:r>
            <w:r w:rsidR="000E3F25" w:rsidRPr="008C0F35">
              <w:t>schrift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F124EE0" w14:textId="77777777" w:rsidR="000E3F25" w:rsidRDefault="000E3F25" w:rsidP="00B32A0F">
            <w:pPr>
              <w:pStyle w:val="Eigene"/>
              <w:spacing w:after="0"/>
            </w:pPr>
          </w:p>
          <w:p w14:paraId="79F6DEB1" w14:textId="77777777" w:rsidR="00AF072D" w:rsidRDefault="00AF072D" w:rsidP="00B32A0F">
            <w:pPr>
              <w:pStyle w:val="Eigene"/>
              <w:spacing w:after="0"/>
            </w:pPr>
          </w:p>
          <w:p w14:paraId="0A520E29" w14:textId="36E13D3B" w:rsidR="00AF072D" w:rsidRPr="008C0F35" w:rsidRDefault="00AF072D" w:rsidP="00B32A0F">
            <w:pPr>
              <w:pStyle w:val="Eigene"/>
              <w:spacing w:after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8F5ED2D" w14:textId="02DCE628" w:rsidR="000E3F25" w:rsidRPr="008C0F35" w:rsidRDefault="00B67002" w:rsidP="00AF072D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988640" w14:textId="77777777" w:rsidR="000E3F25" w:rsidRPr="008C0F35" w:rsidRDefault="000E3F25" w:rsidP="00D437C9">
            <w:pPr>
              <w:pStyle w:val="Eigene"/>
              <w:spacing w:after="0"/>
            </w:pPr>
          </w:p>
        </w:tc>
      </w:tr>
      <w:tr w:rsidR="000E3F25" w:rsidRPr="008C0F35" w14:paraId="61453873" w14:textId="77777777" w:rsidTr="003A0E70">
        <w:trPr>
          <w:cantSplit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BD1836" w14:textId="5C4B5FEB" w:rsidR="000E3F25" w:rsidRPr="008C0F35" w:rsidRDefault="00751CEC" w:rsidP="00D437C9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>z</w:t>
            </w:r>
            <w:r w:rsidR="00051760" w:rsidRPr="008C0F35">
              <w:rPr>
                <w:b/>
              </w:rPr>
              <w:t xml:space="preserve">u </w:t>
            </w:r>
            <w:r w:rsidR="00D71CBF">
              <w:rPr>
                <w:b/>
              </w:rPr>
              <w:t xml:space="preserve">1. </w:t>
            </w:r>
            <w:r w:rsidR="008D6824" w:rsidRPr="008C0F35">
              <w:rPr>
                <w:b/>
              </w:rPr>
              <w:t>C</w:t>
            </w:r>
            <w:r w:rsidR="00D71CBF">
              <w:rPr>
                <w:b/>
              </w:rPr>
              <w:t>1</w:t>
            </w:r>
            <w:r w:rsidR="00051760" w:rsidRPr="008C0F35">
              <w:rPr>
                <w:b/>
              </w:rPr>
              <w:t>.</w:t>
            </w:r>
            <w:r w:rsidR="00D71CBF">
              <w:rPr>
                <w:b/>
              </w:rPr>
              <w:t>)</w:t>
            </w:r>
            <w:r w:rsidR="00051760" w:rsidRPr="008C0F35">
              <w:rPr>
                <w:b/>
              </w:rPr>
              <w:t xml:space="preserve"> </w:t>
            </w:r>
            <w:r w:rsidR="00D71CBF">
              <w:rPr>
                <w:b/>
              </w:rPr>
              <w:t>Sicherheitsfachkraft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2F9801" w14:textId="4B3DC0FF" w:rsidR="00B32A0F" w:rsidRDefault="00751CEC" w:rsidP="00D437C9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 xml:space="preserve">zu </w:t>
            </w:r>
            <w:r w:rsidR="00D71CBF">
              <w:rPr>
                <w:b/>
              </w:rPr>
              <w:t>1. C2.) Ersteller/Ansprechpartner Gefähr</w:t>
            </w:r>
            <w:r w:rsidR="00B32A0F">
              <w:rPr>
                <w:b/>
              </w:rPr>
              <w:t>-</w:t>
            </w:r>
          </w:p>
          <w:p w14:paraId="5D56AD5A" w14:textId="6D07470D" w:rsidR="000E3F25" w:rsidRPr="008C0F35" w:rsidRDefault="00D71CBF" w:rsidP="00B32A0F">
            <w:pPr>
              <w:pStyle w:val="Eigene"/>
              <w:spacing w:after="0"/>
              <w:ind w:left="1041"/>
              <w:rPr>
                <w:b/>
              </w:rPr>
            </w:pPr>
            <w:r>
              <w:rPr>
                <w:b/>
              </w:rPr>
              <w:t>dungsbeurteilung</w:t>
            </w:r>
          </w:p>
        </w:tc>
      </w:tr>
      <w:tr w:rsidR="002825EC" w:rsidRPr="008C0F35" w14:paraId="78F8ACDA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400375" w14:textId="77777777" w:rsidR="00AF072D" w:rsidRDefault="002825EC" w:rsidP="00D437C9">
            <w:pPr>
              <w:pStyle w:val="Eigene"/>
              <w:spacing w:after="0"/>
            </w:pPr>
            <w:r w:rsidRPr="008C0F35">
              <w:t xml:space="preserve">Name </w:t>
            </w:r>
          </w:p>
          <w:p w14:paraId="37937D0D" w14:textId="0ECA197A" w:rsidR="002825EC" w:rsidRPr="008C0F35" w:rsidRDefault="002825EC" w:rsidP="00D437C9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313D6E" w14:textId="77777777" w:rsidR="002825EC" w:rsidRPr="008C0F35" w:rsidRDefault="008D6824" w:rsidP="00D437C9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BDBFED" w14:textId="77777777" w:rsidR="00AF072D" w:rsidRDefault="002825EC" w:rsidP="00D437C9">
            <w:pPr>
              <w:pStyle w:val="Eigene"/>
              <w:spacing w:after="0"/>
            </w:pPr>
            <w:r w:rsidRPr="008C0F35">
              <w:t xml:space="preserve">Name </w:t>
            </w:r>
          </w:p>
          <w:p w14:paraId="6C0E7967" w14:textId="37626B5E" w:rsidR="002825EC" w:rsidRPr="008C0F35" w:rsidRDefault="002825EC" w:rsidP="00D437C9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45976" w14:textId="77777777" w:rsidR="002825EC" w:rsidRPr="008C0F35" w:rsidRDefault="008D6824" w:rsidP="00D437C9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2825EC" w:rsidRPr="008C0F35" w14:paraId="463CA2EA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177621" w14:textId="77777777" w:rsidR="00307E2B" w:rsidRDefault="00307E2B" w:rsidP="00AF072D">
            <w:pPr>
              <w:pStyle w:val="Eigene"/>
              <w:spacing w:after="0"/>
            </w:pPr>
          </w:p>
          <w:p w14:paraId="41E7D75D" w14:textId="6B309495" w:rsidR="00307E2B" w:rsidRDefault="00307E2B" w:rsidP="00AF072D">
            <w:pPr>
              <w:pStyle w:val="Eigene"/>
              <w:spacing w:after="0"/>
            </w:pPr>
          </w:p>
          <w:p w14:paraId="41C10586" w14:textId="77777777" w:rsidR="00851BE2" w:rsidRDefault="00851BE2" w:rsidP="00AF072D">
            <w:pPr>
              <w:pStyle w:val="Eigene"/>
              <w:spacing w:after="0"/>
            </w:pPr>
          </w:p>
          <w:p w14:paraId="770C0EBF" w14:textId="541B99CB" w:rsidR="002825EC" w:rsidRPr="008C0F35" w:rsidRDefault="00B67002" w:rsidP="00AF072D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C97CC52" w14:textId="77777777" w:rsidR="002825EC" w:rsidRDefault="002825EC" w:rsidP="00AF072D">
            <w:pPr>
              <w:pStyle w:val="Eigene"/>
              <w:spacing w:after="0"/>
            </w:pPr>
          </w:p>
          <w:p w14:paraId="249EA75B" w14:textId="5C68D3F2" w:rsidR="00AF072D" w:rsidRPr="008C0F35" w:rsidRDefault="00AF072D" w:rsidP="00AF072D">
            <w:pPr>
              <w:pStyle w:val="Eigene"/>
              <w:spacing w:after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5870C2C" w14:textId="3A1D3BCF" w:rsidR="002825EC" w:rsidRPr="008C0F35" w:rsidRDefault="00B67002" w:rsidP="00AF072D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8EAE413" w14:textId="77777777" w:rsidR="002825EC" w:rsidRPr="008C0F35" w:rsidRDefault="002825EC" w:rsidP="00AF072D">
            <w:pPr>
              <w:pStyle w:val="Eigene"/>
              <w:spacing w:after="0"/>
            </w:pPr>
          </w:p>
        </w:tc>
      </w:tr>
      <w:tr w:rsidR="00172A9E" w:rsidRPr="008C0F35" w14:paraId="485F76B3" w14:textId="77777777" w:rsidTr="003A0E70">
        <w:trPr>
          <w:cantSplit/>
        </w:trPr>
        <w:tc>
          <w:tcPr>
            <w:tcW w:w="4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5CAC2D" w14:textId="53B14D3D" w:rsidR="00172A9E" w:rsidRPr="008C0F35" w:rsidRDefault="00172A9E" w:rsidP="001B1ED4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 xml:space="preserve">zu </w:t>
            </w:r>
            <w:r w:rsidR="00D71CBF">
              <w:rPr>
                <w:b/>
              </w:rPr>
              <w:t>1. D</w:t>
            </w:r>
            <w:r w:rsidRPr="008C0F35">
              <w:rPr>
                <w:b/>
              </w:rPr>
              <w:t>.</w:t>
            </w:r>
            <w:r w:rsidR="00D71CBF">
              <w:rPr>
                <w:b/>
              </w:rPr>
              <w:t>) Ersteller Brandschutzkonzept</w:t>
            </w:r>
          </w:p>
        </w:tc>
        <w:tc>
          <w:tcPr>
            <w:tcW w:w="4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45F89C" w14:textId="0E1D1F64" w:rsidR="00172A9E" w:rsidRPr="008C0F35" w:rsidRDefault="00172A9E" w:rsidP="001B1ED4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>zu</w:t>
            </w:r>
            <w:r w:rsidR="00D71CBF">
              <w:rPr>
                <w:b/>
              </w:rPr>
              <w:t xml:space="preserve"> 1. E.)</w:t>
            </w:r>
            <w:r w:rsidRPr="008C0F35">
              <w:rPr>
                <w:b/>
              </w:rPr>
              <w:t xml:space="preserve"> </w:t>
            </w:r>
            <w:r w:rsidR="00D71CBF">
              <w:rPr>
                <w:b/>
              </w:rPr>
              <w:t>Ersteller Evakuierungskonzept</w:t>
            </w:r>
          </w:p>
        </w:tc>
      </w:tr>
      <w:tr w:rsidR="00172A9E" w:rsidRPr="008C0F35" w14:paraId="4F2DC818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0E59B7" w14:textId="77777777" w:rsidR="00AF072D" w:rsidRDefault="00172A9E" w:rsidP="001B1ED4">
            <w:pPr>
              <w:pStyle w:val="Eigene"/>
              <w:spacing w:after="0"/>
            </w:pPr>
            <w:r w:rsidRPr="008C0F35">
              <w:t xml:space="preserve">Name </w:t>
            </w:r>
          </w:p>
          <w:p w14:paraId="11599ECD" w14:textId="63A12B7E" w:rsidR="00172A9E" w:rsidRPr="008C0F35" w:rsidRDefault="00172A9E" w:rsidP="001B1ED4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2DD5EC" w14:textId="77777777" w:rsidR="00172A9E" w:rsidRPr="008C0F35" w:rsidRDefault="00172A9E" w:rsidP="001B1ED4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1A3B52" w14:textId="77777777" w:rsidR="00AF072D" w:rsidRDefault="00172A9E" w:rsidP="001B1ED4">
            <w:pPr>
              <w:pStyle w:val="Eigene"/>
              <w:spacing w:after="0"/>
            </w:pPr>
            <w:r w:rsidRPr="008C0F35">
              <w:t xml:space="preserve">Name </w:t>
            </w:r>
          </w:p>
          <w:p w14:paraId="17748219" w14:textId="0E12E650" w:rsidR="00172A9E" w:rsidRPr="008C0F35" w:rsidRDefault="00172A9E" w:rsidP="001B1ED4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FB7DF" w14:textId="77777777" w:rsidR="00172A9E" w:rsidRPr="008C0F35" w:rsidRDefault="00172A9E" w:rsidP="001B1ED4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172A9E" w:rsidRPr="008C0F35" w14:paraId="265840E8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562159" w14:textId="77777777" w:rsidR="00307E2B" w:rsidRDefault="00307E2B" w:rsidP="00AF072D">
            <w:pPr>
              <w:pStyle w:val="Eigene"/>
              <w:spacing w:after="0"/>
            </w:pPr>
          </w:p>
          <w:p w14:paraId="4851B008" w14:textId="24FDC703" w:rsidR="00307E2B" w:rsidRDefault="00307E2B" w:rsidP="00AF072D">
            <w:pPr>
              <w:pStyle w:val="Eigene"/>
              <w:spacing w:after="0"/>
            </w:pPr>
          </w:p>
          <w:p w14:paraId="36C8960E" w14:textId="77777777" w:rsidR="00851BE2" w:rsidRDefault="00851BE2" w:rsidP="00AF072D">
            <w:pPr>
              <w:pStyle w:val="Eigene"/>
              <w:spacing w:after="0"/>
            </w:pPr>
          </w:p>
          <w:p w14:paraId="2A6211B8" w14:textId="664A37F5" w:rsidR="00172A9E" w:rsidRPr="008C0F35" w:rsidRDefault="00B67002" w:rsidP="00AF072D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8074C5F" w14:textId="77777777" w:rsidR="00172A9E" w:rsidRDefault="00172A9E" w:rsidP="00AF072D">
            <w:pPr>
              <w:pStyle w:val="Eigene"/>
              <w:spacing w:after="0"/>
            </w:pPr>
          </w:p>
          <w:p w14:paraId="0F4E80E3" w14:textId="268644BA" w:rsidR="00AF072D" w:rsidRPr="008C0F35" w:rsidRDefault="00AF072D" w:rsidP="00AF072D">
            <w:pPr>
              <w:pStyle w:val="Eigene"/>
              <w:spacing w:after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1B32B0D" w14:textId="3DBCE600" w:rsidR="00172A9E" w:rsidRPr="008C0F35" w:rsidRDefault="00B67002" w:rsidP="00AF072D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1878077" w14:textId="77777777" w:rsidR="00172A9E" w:rsidRPr="008C0F35" w:rsidRDefault="00172A9E" w:rsidP="00AF072D">
            <w:pPr>
              <w:pStyle w:val="Eigene"/>
              <w:spacing w:after="0"/>
            </w:pPr>
          </w:p>
        </w:tc>
      </w:tr>
      <w:tr w:rsidR="00D71CBF" w:rsidRPr="008C0F35" w14:paraId="23C1479C" w14:textId="77777777" w:rsidTr="003A0E70">
        <w:trPr>
          <w:cantSplit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052729" w14:textId="0D700B4C" w:rsidR="00D71CBF" w:rsidRPr="008C0F35" w:rsidRDefault="00D71CBF" w:rsidP="00D71CBF">
            <w:pPr>
              <w:pStyle w:val="Eigene"/>
              <w:spacing w:after="0"/>
              <w:rPr>
                <w:b/>
              </w:rPr>
            </w:pPr>
            <w:bookmarkStart w:id="35" w:name="_Hlk9860396"/>
            <w:r w:rsidRPr="008C0F35">
              <w:rPr>
                <w:b/>
              </w:rPr>
              <w:t xml:space="preserve">zu </w:t>
            </w:r>
            <w:r>
              <w:rPr>
                <w:b/>
              </w:rPr>
              <w:t>1. F.)</w:t>
            </w:r>
            <w:r w:rsidRPr="008C0F35">
              <w:rPr>
                <w:b/>
              </w:rPr>
              <w:t xml:space="preserve"> </w:t>
            </w:r>
            <w:r>
              <w:rPr>
                <w:b/>
              </w:rPr>
              <w:t>Fachplaner Elektro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BC4C21" w14:textId="0961EFDF" w:rsidR="00D71CBF" w:rsidRPr="008C0F35" w:rsidRDefault="00D71CBF" w:rsidP="00D71CBF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 xml:space="preserve">zu </w:t>
            </w:r>
            <w:r>
              <w:rPr>
                <w:b/>
              </w:rPr>
              <w:t>1. G.)</w:t>
            </w:r>
            <w:r w:rsidRPr="008C0F35">
              <w:rPr>
                <w:b/>
              </w:rPr>
              <w:t xml:space="preserve"> </w:t>
            </w:r>
            <w:r>
              <w:rPr>
                <w:b/>
              </w:rPr>
              <w:t>Errichter Elektro</w:t>
            </w:r>
          </w:p>
        </w:tc>
      </w:tr>
      <w:tr w:rsidR="00D71CBF" w:rsidRPr="008C0F35" w14:paraId="49FC6280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D5A475" w14:textId="77777777" w:rsidR="00D71CBF" w:rsidRDefault="00D71CBF" w:rsidP="00D71CBF">
            <w:pPr>
              <w:pStyle w:val="Eigene"/>
              <w:spacing w:after="0"/>
            </w:pPr>
            <w:r w:rsidRPr="008C0F35">
              <w:t xml:space="preserve">Name </w:t>
            </w:r>
          </w:p>
          <w:p w14:paraId="48E4F94C" w14:textId="76948C42" w:rsidR="00D71CBF" w:rsidRPr="008C0F35" w:rsidRDefault="00D71CBF" w:rsidP="00D71CBF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3CB958" w14:textId="77777777" w:rsidR="00D71CBF" w:rsidRPr="008C0F35" w:rsidRDefault="00D71CBF" w:rsidP="00D71CBF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6C42CE" w14:textId="77777777" w:rsidR="00D71CBF" w:rsidRDefault="00D71CBF" w:rsidP="00D71CBF">
            <w:pPr>
              <w:pStyle w:val="Eigene"/>
              <w:spacing w:after="0"/>
            </w:pPr>
            <w:r w:rsidRPr="008C0F35">
              <w:t xml:space="preserve">Name </w:t>
            </w:r>
          </w:p>
          <w:p w14:paraId="1B9F2B8E" w14:textId="764BA1F7" w:rsidR="00D71CBF" w:rsidRPr="008C0F35" w:rsidRDefault="00D71CBF" w:rsidP="00D71CBF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569E1C" w14:textId="4E91655C" w:rsidR="00D71CBF" w:rsidRPr="008C0F35" w:rsidRDefault="00D71CBF" w:rsidP="00D71CBF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D71CBF" w:rsidRPr="008C0F35" w14:paraId="52B27014" w14:textId="77777777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F1B9AA8" w14:textId="77777777" w:rsidR="00307E2B" w:rsidRDefault="00307E2B" w:rsidP="00D71CBF">
            <w:pPr>
              <w:pStyle w:val="Eigene"/>
              <w:spacing w:after="0"/>
            </w:pPr>
          </w:p>
          <w:p w14:paraId="22A1C4E2" w14:textId="48317A5E" w:rsidR="00307E2B" w:rsidRDefault="00307E2B" w:rsidP="00D71CBF">
            <w:pPr>
              <w:pStyle w:val="Eigene"/>
              <w:spacing w:after="0"/>
            </w:pPr>
          </w:p>
          <w:p w14:paraId="2D30357A" w14:textId="77777777" w:rsidR="00851BE2" w:rsidRDefault="00851BE2" w:rsidP="00D71CBF">
            <w:pPr>
              <w:pStyle w:val="Eigene"/>
              <w:spacing w:after="0"/>
            </w:pPr>
          </w:p>
          <w:p w14:paraId="725BA988" w14:textId="110908C2" w:rsidR="00D71CBF" w:rsidRPr="008C0F35" w:rsidRDefault="00D71CBF" w:rsidP="00D71CBF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67A8F88" w14:textId="77777777" w:rsidR="00D71CBF" w:rsidRDefault="00D71CBF" w:rsidP="00D71CBF">
            <w:pPr>
              <w:pStyle w:val="Eigene"/>
              <w:spacing w:after="0"/>
            </w:pPr>
          </w:p>
          <w:p w14:paraId="4183A8DD" w14:textId="1B097FDA" w:rsidR="00D71CBF" w:rsidRPr="008C0F35" w:rsidRDefault="00D71CBF" w:rsidP="00D71CBF">
            <w:pPr>
              <w:pStyle w:val="Eigene"/>
              <w:spacing w:after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2F1F3D5" w14:textId="64A7E414" w:rsidR="00D71CBF" w:rsidRPr="008C0F35" w:rsidRDefault="00D71CBF" w:rsidP="00D71CBF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7243282" w14:textId="77777777" w:rsidR="00D71CBF" w:rsidRPr="008C0F35" w:rsidRDefault="00D71CBF" w:rsidP="00D71CBF">
            <w:pPr>
              <w:pStyle w:val="Eigene"/>
              <w:spacing w:after="0"/>
            </w:pPr>
          </w:p>
        </w:tc>
      </w:tr>
      <w:bookmarkEnd w:id="35"/>
      <w:tr w:rsidR="00C62B97" w:rsidRPr="008C0F35" w14:paraId="5E667821" w14:textId="468C078B" w:rsidTr="003A0E70">
        <w:trPr>
          <w:cantSplit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DB2D51" w14:textId="1D87CC96" w:rsidR="00C62B97" w:rsidRPr="008C0F35" w:rsidRDefault="00C62B97" w:rsidP="00C62B97">
            <w:pPr>
              <w:pStyle w:val="Eigene"/>
              <w:spacing w:after="0"/>
              <w:rPr>
                <w:b/>
              </w:rPr>
            </w:pPr>
            <w:r w:rsidRPr="008C0F35">
              <w:rPr>
                <w:b/>
              </w:rPr>
              <w:t xml:space="preserve">zu </w:t>
            </w:r>
            <w:r>
              <w:rPr>
                <w:b/>
              </w:rPr>
              <w:t>1. H.)</w:t>
            </w:r>
            <w:r w:rsidRPr="008C0F35">
              <w:rPr>
                <w:b/>
              </w:rPr>
              <w:t xml:space="preserve"> Sachverständiger</w:t>
            </w:r>
            <w:r>
              <w:rPr>
                <w:b/>
              </w:rPr>
              <w:t xml:space="preserve"> Elektro</w:t>
            </w:r>
          </w:p>
        </w:tc>
        <w:tc>
          <w:tcPr>
            <w:tcW w:w="4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658" w14:textId="299CD5C1" w:rsidR="00C62B97" w:rsidRPr="008C0F35" w:rsidRDefault="00C62B97" w:rsidP="002158F5">
            <w:pPr>
              <w:spacing w:after="0"/>
            </w:pPr>
            <w:r w:rsidRPr="008C0F35">
              <w:rPr>
                <w:b/>
              </w:rPr>
              <w:t>zu</w:t>
            </w:r>
            <w:r>
              <w:rPr>
                <w:b/>
              </w:rPr>
              <w:t xml:space="preserve"> 1. </w:t>
            </w:r>
            <w:r w:rsidR="002158F5">
              <w:rPr>
                <w:b/>
              </w:rPr>
              <w:t>I</w:t>
            </w:r>
            <w:r>
              <w:rPr>
                <w:b/>
              </w:rPr>
              <w:t>.)</w:t>
            </w:r>
            <w:r w:rsidR="002158F5">
              <w:rPr>
                <w:b/>
              </w:rPr>
              <w:t xml:space="preserve"> und J.) Sonstiger Beteiligter</w:t>
            </w:r>
          </w:p>
        </w:tc>
      </w:tr>
      <w:tr w:rsidR="00C62B97" w:rsidRPr="008C0F35" w14:paraId="5D125AFF" w14:textId="115983C6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1775F8" w14:textId="77777777" w:rsidR="00C62B97" w:rsidRDefault="00C62B97" w:rsidP="00C62B97">
            <w:pPr>
              <w:pStyle w:val="Eigene"/>
              <w:spacing w:after="0"/>
            </w:pPr>
            <w:r w:rsidRPr="008C0F35">
              <w:t xml:space="preserve">Name </w:t>
            </w:r>
          </w:p>
          <w:p w14:paraId="66ED72D8" w14:textId="70156802" w:rsidR="00C62B97" w:rsidRPr="008C0F35" w:rsidRDefault="00C62B97" w:rsidP="00C62B97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BA694" w14:textId="5BF02164" w:rsidR="00C62B97" w:rsidRPr="008C0F35" w:rsidRDefault="00C62B97" w:rsidP="00C62B97">
            <w:pPr>
              <w:pStyle w:val="Eigene"/>
              <w:spacing w:after="0"/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7880" w14:textId="77777777" w:rsidR="00C62B97" w:rsidRDefault="00C62B97" w:rsidP="00C62B97">
            <w:pPr>
              <w:pStyle w:val="Eigene"/>
              <w:spacing w:after="0"/>
            </w:pPr>
            <w:r w:rsidRPr="008C0F35">
              <w:t xml:space="preserve">Name </w:t>
            </w:r>
          </w:p>
          <w:p w14:paraId="5F259A2B" w14:textId="336B8D29" w:rsidR="00C62B97" w:rsidRDefault="00C62B97" w:rsidP="00C62B97">
            <w:pPr>
              <w:pStyle w:val="Eigene"/>
              <w:spacing w:after="0"/>
            </w:pPr>
            <w:r w:rsidRPr="008C0F35">
              <w:t>(Druckschrift):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023F" w14:textId="2D9E6180" w:rsidR="00C62B97" w:rsidRPr="00C62B97" w:rsidRDefault="00C62B97" w:rsidP="00C62B97">
            <w:pPr>
              <w:rPr>
                <w:rFonts w:cs="Arial"/>
                <w:sz w:val="22"/>
                <w:szCs w:val="22"/>
              </w:rPr>
            </w:pPr>
            <w:r w:rsidRPr="008C0F3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0F35">
              <w:instrText xml:space="preserve"> FORMTEXT </w:instrText>
            </w:r>
            <w:r w:rsidRPr="008C0F35">
              <w:fldChar w:fldCharType="separate"/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rPr>
                <w:noProof/>
              </w:rPr>
              <w:t> </w:t>
            </w:r>
            <w:r w:rsidRPr="008C0F35">
              <w:fldChar w:fldCharType="end"/>
            </w:r>
          </w:p>
        </w:tc>
      </w:tr>
      <w:tr w:rsidR="00C62B97" w:rsidRPr="008C0F35" w14:paraId="62DA21CF" w14:textId="0CA77E40" w:rsidTr="003A0E70">
        <w:trPr>
          <w:cantSplit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169D7FF" w14:textId="2D804E2E" w:rsidR="00C62B97" w:rsidRDefault="00C62B97" w:rsidP="00C62B97">
            <w:pPr>
              <w:pStyle w:val="Eigene"/>
              <w:spacing w:after="0"/>
            </w:pPr>
          </w:p>
          <w:p w14:paraId="2E4411C7" w14:textId="77777777" w:rsidR="00C62B97" w:rsidRDefault="00C62B97" w:rsidP="00C62B97">
            <w:pPr>
              <w:pStyle w:val="Eigene"/>
              <w:spacing w:after="0"/>
            </w:pPr>
          </w:p>
          <w:p w14:paraId="7811EDCF" w14:textId="77777777" w:rsidR="00C62B97" w:rsidRDefault="00C62B97" w:rsidP="00C62B97">
            <w:pPr>
              <w:pStyle w:val="Eigene"/>
              <w:spacing w:after="0"/>
            </w:pPr>
          </w:p>
          <w:p w14:paraId="2439E3AC" w14:textId="14901F6A" w:rsidR="00C62B97" w:rsidRPr="008C0F35" w:rsidRDefault="00C62B97" w:rsidP="00C62B97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AA18E3A" w14:textId="1957CE0A" w:rsidR="00C62B97" w:rsidRPr="008C0F35" w:rsidRDefault="00C62B97" w:rsidP="00C62B97">
            <w:pPr>
              <w:pStyle w:val="Eigene"/>
              <w:spacing w:after="0"/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24445" w14:textId="0536BEDA" w:rsidR="00C62B97" w:rsidRDefault="002158F5" w:rsidP="00C62B97">
            <w:pPr>
              <w:pStyle w:val="Eigene"/>
              <w:spacing w:after="0"/>
            </w:pPr>
            <w:r w:rsidRPr="008C0F35">
              <w:t>Datum, Unterschrift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76248" w14:textId="77777777" w:rsidR="00C62B97" w:rsidRDefault="00C62B97" w:rsidP="00C62B97">
            <w:pPr>
              <w:pStyle w:val="Eigene"/>
              <w:spacing w:after="0"/>
            </w:pPr>
          </w:p>
          <w:p w14:paraId="40171228" w14:textId="77777777" w:rsidR="00C62B97" w:rsidRDefault="00C62B97" w:rsidP="00C62B97">
            <w:pPr>
              <w:pStyle w:val="Eigene"/>
              <w:spacing w:after="0"/>
            </w:pPr>
          </w:p>
          <w:p w14:paraId="10A30497" w14:textId="38829910" w:rsidR="00C62B97" w:rsidRPr="008C0F35" w:rsidRDefault="00C62B97" w:rsidP="00C62B97">
            <w:pPr>
              <w:spacing w:after="0"/>
            </w:pPr>
          </w:p>
        </w:tc>
      </w:tr>
    </w:tbl>
    <w:p w14:paraId="1F42C812" w14:textId="4ECA3F3E" w:rsidR="000E3F25" w:rsidRPr="008C0F35" w:rsidRDefault="000E3F25" w:rsidP="00D437C9">
      <w:pPr>
        <w:shd w:val="clear" w:color="auto" w:fill="FFFFFF"/>
        <w:spacing w:after="0"/>
        <w:ind w:right="1920"/>
        <w:rPr>
          <w:rFonts w:cs="Arial"/>
          <w:sz w:val="22"/>
          <w:szCs w:val="22"/>
        </w:rPr>
      </w:pPr>
    </w:p>
    <w:p w14:paraId="74E03BEE" w14:textId="77777777" w:rsidR="00B533A9" w:rsidRPr="008C0F35" w:rsidRDefault="00B533A9" w:rsidP="0056073C">
      <w:pPr>
        <w:shd w:val="clear" w:color="auto" w:fill="FFFFFF"/>
        <w:spacing w:after="0"/>
        <w:ind w:right="140"/>
        <w:rPr>
          <w:rFonts w:cs="Arial"/>
          <w:sz w:val="22"/>
          <w:szCs w:val="22"/>
        </w:rPr>
      </w:pPr>
    </w:p>
    <w:sectPr w:rsidR="00B533A9" w:rsidRPr="008C0F35" w:rsidSect="00A97AF6">
      <w:type w:val="continuous"/>
      <w:pgSz w:w="11906" w:h="16838" w:code="9"/>
      <w:pgMar w:top="1588" w:right="567" w:bottom="851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3513" w14:textId="77777777" w:rsidR="007F4FB4" w:rsidRDefault="007F4FB4">
      <w:r>
        <w:separator/>
      </w:r>
    </w:p>
  </w:endnote>
  <w:endnote w:type="continuationSeparator" w:id="0">
    <w:p w14:paraId="65B6BE7B" w14:textId="77777777" w:rsidR="007F4FB4" w:rsidRDefault="007F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B042" w14:textId="6602CA09" w:rsidR="00A80D20" w:rsidRPr="00EC421B" w:rsidRDefault="00A80D20" w:rsidP="00CD6B12">
    <w:pPr>
      <w:pStyle w:val="Fuzeile"/>
      <w:tabs>
        <w:tab w:val="clear" w:pos="9072"/>
        <w:tab w:val="right" w:pos="9921"/>
      </w:tabs>
      <w:rPr>
        <w:rFonts w:cs="Arial"/>
        <w:lang w:val="de-LI"/>
      </w:rPr>
    </w:pPr>
    <w:r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692006" wp14:editId="73FE7EBD">
              <wp:simplePos x="0" y="0"/>
              <wp:positionH relativeFrom="margin">
                <wp:posOffset>-635</wp:posOffset>
              </wp:positionH>
              <wp:positionV relativeFrom="paragraph">
                <wp:posOffset>-8662</wp:posOffset>
              </wp:positionV>
              <wp:extent cx="630555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5154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-.7pt" to="496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">
              <w10:wrap anchorx="margin"/>
            </v:line>
          </w:pict>
        </mc:Fallback>
      </mc:AlternateContent>
    </w:r>
    <w:r>
      <w:rPr>
        <w:rFonts w:cs="Arial"/>
        <w:lang w:val="fr-FR"/>
      </w:rPr>
      <w:t>© BHE</w:t>
    </w:r>
    <w:r>
      <w:rPr>
        <w:rFonts w:cs="Arial"/>
        <w:lang w:val="fr-FR"/>
      </w:rPr>
      <w:tab/>
    </w:r>
    <w:r w:rsidRPr="00CB6ADA">
      <w:rPr>
        <w:rFonts w:cs="Arial"/>
      </w:rPr>
      <w:t>Seite</w:t>
    </w:r>
    <w:r>
      <w:rPr>
        <w:rFonts w:cs="Arial"/>
        <w:lang w:val="fr-FR"/>
      </w:rPr>
      <w:t xml:space="preserve">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  <w:lang w:val="fr-FR"/>
      </w:rPr>
      <w:instrText xml:space="preserve"> PAGE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  <w:lang w:val="fr-FR"/>
      </w:rPr>
      <w:t>10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von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NUMPAGES  \* Arabic  \* MERGEFORMAT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14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     </w:t>
    </w:r>
    <w:r>
      <w:rPr>
        <w:rStyle w:val="Seitenzahl"/>
        <w:rFonts w:cs="Arial"/>
      </w:rPr>
      <w:tab/>
      <w:t>SiBel-</w:t>
    </w:r>
    <w:r w:rsidRPr="00FA0A85">
      <w:rPr>
        <w:rStyle w:val="Seitenzahl"/>
        <w:rFonts w:cs="Arial"/>
      </w:rPr>
      <w:t>28102</w:t>
    </w:r>
    <w:r>
      <w:rPr>
        <w:rStyle w:val="Seitenzahl"/>
        <w:rFonts w:cs="Arial"/>
      </w:rPr>
      <w:t>-2021-</w:t>
    </w:r>
    <w:r w:rsidR="00F27510">
      <w:rPr>
        <w:rStyle w:val="Seitenzahl"/>
        <w:rFonts w:cs="Arial"/>
      </w:rPr>
      <w:t>1</w:t>
    </w:r>
    <w:r w:rsidR="00EB0C01">
      <w:rPr>
        <w:rStyle w:val="Seitenzahl"/>
        <w:rFonts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272E" w14:textId="09490DE6" w:rsidR="00A80D20" w:rsidRPr="0056285E" w:rsidRDefault="00A80D20" w:rsidP="0056285E">
    <w:pPr>
      <w:pStyle w:val="Fuzeile"/>
      <w:tabs>
        <w:tab w:val="clear" w:pos="9072"/>
        <w:tab w:val="right" w:pos="9921"/>
      </w:tabs>
      <w:rPr>
        <w:rFonts w:cs="Arial"/>
        <w:lang w:val="de-LI"/>
      </w:rPr>
    </w:pPr>
    <w:r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0C2FBC2" wp14:editId="0341230A">
              <wp:simplePos x="0" y="0"/>
              <wp:positionH relativeFrom="margin">
                <wp:posOffset>-635</wp:posOffset>
              </wp:positionH>
              <wp:positionV relativeFrom="paragraph">
                <wp:posOffset>-8662</wp:posOffset>
              </wp:positionV>
              <wp:extent cx="630555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55E6A"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-.7pt" to="496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">
              <w10:wrap anchorx="margin"/>
            </v:line>
          </w:pict>
        </mc:Fallback>
      </mc:AlternateContent>
    </w:r>
    <w:r>
      <w:rPr>
        <w:rFonts w:cs="Arial"/>
        <w:lang w:val="fr-FR"/>
      </w:rPr>
      <w:t>© BHE</w:t>
    </w:r>
    <w:r>
      <w:rPr>
        <w:rFonts w:cs="Arial"/>
        <w:lang w:val="fr-FR"/>
      </w:rPr>
      <w:tab/>
      <w:t xml:space="preserve">- </w:t>
    </w:r>
    <w:r w:rsidRPr="00CB6ADA">
      <w:rPr>
        <w:rFonts w:cs="Arial"/>
      </w:rPr>
      <w:t>Seite</w:t>
    </w:r>
    <w:r>
      <w:rPr>
        <w:rFonts w:cs="Arial"/>
        <w:lang w:val="fr-FR"/>
      </w:rPr>
      <w:t xml:space="preserve">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  <w:lang w:val="fr-FR"/>
      </w:rPr>
      <w:instrText xml:space="preserve"> PAGE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</w:rPr>
      <w:t>2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von </w:t>
    </w: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 NUMPAGES  \* Arabic  \* MERGEFORMAT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</w:rPr>
      <w:t>16</w:t>
    </w:r>
    <w:r>
      <w:rPr>
        <w:rStyle w:val="Seitenzahl"/>
        <w:rFonts w:cs="Arial"/>
      </w:rPr>
      <w:fldChar w:fldCharType="end"/>
    </w:r>
    <w:r>
      <w:rPr>
        <w:rStyle w:val="Seitenzahl"/>
        <w:rFonts w:cs="Arial"/>
      </w:rPr>
      <w:t xml:space="preserve">      </w:t>
    </w:r>
    <w:r>
      <w:rPr>
        <w:rStyle w:val="Seitenzahl"/>
        <w:rFonts w:cs="Arial"/>
      </w:rPr>
      <w:tab/>
      <w:t>SiBel-</w:t>
    </w:r>
    <w:r w:rsidRPr="00FA0A85">
      <w:rPr>
        <w:rStyle w:val="Seitenzahl"/>
        <w:rFonts w:cs="Arial"/>
      </w:rPr>
      <w:t>28102</w:t>
    </w:r>
    <w:r>
      <w:rPr>
        <w:rStyle w:val="Seitenzahl"/>
        <w:rFonts w:cs="Arial"/>
      </w:rPr>
      <w:t>-202</w:t>
    </w:r>
    <w:r w:rsidR="00FC4C11">
      <w:rPr>
        <w:rStyle w:val="Seitenzahl"/>
        <w:rFonts w:cs="Arial"/>
      </w:rPr>
      <w:t>1</w:t>
    </w:r>
    <w:r>
      <w:rPr>
        <w:rStyle w:val="Seitenzahl"/>
        <w:rFonts w:cs="Arial"/>
      </w:rPr>
      <w:t>-1</w:t>
    </w:r>
    <w:r w:rsidR="00EB0C01">
      <w:rPr>
        <w:rStyle w:val="Seitenzahl"/>
        <w:rFonts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D8F0" w14:textId="77777777" w:rsidR="007F4FB4" w:rsidRDefault="007F4FB4">
      <w:r>
        <w:separator/>
      </w:r>
    </w:p>
  </w:footnote>
  <w:footnote w:type="continuationSeparator" w:id="0">
    <w:p w14:paraId="51FE0821" w14:textId="77777777" w:rsidR="007F4FB4" w:rsidRDefault="007F4FB4">
      <w:r>
        <w:continuationSeparator/>
      </w:r>
    </w:p>
  </w:footnote>
  <w:footnote w:id="1">
    <w:p w14:paraId="2FFD94B8" w14:textId="4F31CA57" w:rsidR="00A80D20" w:rsidRDefault="00A80D20" w:rsidP="002E03E3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56563B">
        <w:rPr>
          <w:rFonts w:cs="Arial"/>
          <w:i/>
          <w:iCs/>
        </w:rPr>
        <w:t>siehe auch Informationen und Hinweispapiere des BHE Fachausschusses Türen</w:t>
      </w:r>
    </w:p>
  </w:footnote>
  <w:footnote w:id="2">
    <w:p w14:paraId="4C7C76A6" w14:textId="77777777" w:rsidR="00A80D20" w:rsidRDefault="00A80D20" w:rsidP="005A5071">
      <w:pPr>
        <w:spacing w:after="0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8C0F35">
        <w:rPr>
          <w:rFonts w:cs="Arial"/>
          <w:i/>
          <w:iCs/>
        </w:rPr>
        <w:t xml:space="preserve">Nach Betriebssicherheits- und Arbeitsstättenverordnung ist eine Gefährdungsbeurteilung rechtlich </w:t>
      </w:r>
    </w:p>
    <w:p w14:paraId="25EB100E" w14:textId="5DE093CC" w:rsidR="00A80D20" w:rsidRDefault="00A80D20" w:rsidP="002E03E3">
      <w:pPr>
        <w:pStyle w:val="Funotentext"/>
        <w:spacing w:after="120"/>
      </w:pPr>
      <w:r>
        <w:rPr>
          <w:i/>
          <w:iCs/>
        </w:rPr>
        <w:t xml:space="preserve">  </w:t>
      </w:r>
      <w:r w:rsidRPr="008C0F35">
        <w:rPr>
          <w:i/>
          <w:iCs/>
        </w:rPr>
        <w:t>gefordert.</w:t>
      </w:r>
    </w:p>
  </w:footnote>
  <w:footnote w:id="3">
    <w:p w14:paraId="6966A912" w14:textId="24E1B3E8" w:rsidR="00A80D20" w:rsidRDefault="00A80D20" w:rsidP="002E03E3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s</w:t>
      </w:r>
      <w:r>
        <w:rPr>
          <w:rFonts w:cs="Arial"/>
          <w:i/>
          <w:iCs/>
        </w:rPr>
        <w:t>iehe auch Regelwerke unter Pkt. 5</w:t>
      </w:r>
      <w:r w:rsidRPr="008C0F35">
        <w:rPr>
          <w:rFonts w:cs="Arial"/>
          <w:i/>
          <w:iCs/>
        </w:rPr>
        <w:t>.</w:t>
      </w:r>
    </w:p>
  </w:footnote>
  <w:footnote w:id="4">
    <w:p w14:paraId="7A2E9564" w14:textId="4868D8FD" w:rsidR="00A80D20" w:rsidRDefault="00A80D20" w:rsidP="002E03E3">
      <w:pPr>
        <w:spacing w:after="0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8C0F35">
        <w:rPr>
          <w:rFonts w:cs="Arial"/>
          <w:i/>
          <w:iCs/>
        </w:rPr>
        <w:t>Nach Betriebssicherheits- und Arbeitsstättenverordnung ist eine Gefährdungsbeurteilung</w:t>
      </w:r>
      <w:r>
        <w:rPr>
          <w:rFonts w:cs="Arial"/>
          <w:i/>
          <w:iCs/>
        </w:rPr>
        <w:t xml:space="preserve"> durch den Arbeitge-</w:t>
      </w:r>
    </w:p>
    <w:p w14:paraId="11A58C3B" w14:textId="1AAF0BEA" w:rsidR="00A80D20" w:rsidRDefault="00A80D20" w:rsidP="002E03E3">
      <w:pPr>
        <w:spacing w:after="120"/>
      </w:pPr>
      <w:r>
        <w:rPr>
          <w:rFonts w:cs="Arial"/>
          <w:i/>
          <w:iCs/>
        </w:rPr>
        <w:t xml:space="preserve">  ber</w:t>
      </w:r>
      <w:r w:rsidRPr="008C0F35">
        <w:rPr>
          <w:rFonts w:cs="Arial"/>
          <w:i/>
          <w:iCs/>
        </w:rPr>
        <w:t xml:space="preserve"> rechtlich</w:t>
      </w:r>
      <w:r>
        <w:rPr>
          <w:rFonts w:cs="Arial"/>
          <w:i/>
          <w:iCs/>
        </w:rPr>
        <w:t xml:space="preserve"> </w:t>
      </w:r>
      <w:r w:rsidRPr="008C0F35">
        <w:rPr>
          <w:rFonts w:cs="Arial"/>
          <w:i/>
          <w:iCs/>
        </w:rPr>
        <w:t>gefo</w:t>
      </w:r>
      <w:r>
        <w:rPr>
          <w:rFonts w:cs="Arial"/>
          <w:i/>
          <w:iCs/>
        </w:rPr>
        <w:t>r</w:t>
      </w:r>
      <w:r w:rsidRPr="008C0F35">
        <w:rPr>
          <w:rFonts w:cs="Arial"/>
          <w:i/>
          <w:iCs/>
        </w:rPr>
        <w:t>dert.</w:t>
      </w:r>
    </w:p>
  </w:footnote>
  <w:footnote w:id="5">
    <w:p w14:paraId="2CD1888F" w14:textId="7167E2EB" w:rsidR="00A80D20" w:rsidRDefault="00A80D20" w:rsidP="002E03E3">
      <w:pPr>
        <w:pStyle w:val="Listenabsatz"/>
        <w:shd w:val="clear" w:color="auto" w:fill="FFFFFF"/>
        <w:spacing w:after="0"/>
        <w:ind w:left="0"/>
      </w:pPr>
      <w:r>
        <w:rPr>
          <w:rStyle w:val="Funotenzeichen"/>
        </w:rPr>
        <w:footnoteRef/>
      </w:r>
      <w:r>
        <w:t xml:space="preserve"> s</w:t>
      </w:r>
      <w:r>
        <w:rPr>
          <w:rFonts w:cs="Arial"/>
          <w:i/>
          <w:iCs/>
        </w:rPr>
        <w:t>iehe auch Regelwerke unter Pkt. 5</w:t>
      </w:r>
      <w:r w:rsidRPr="008C0F35">
        <w:rPr>
          <w:rFonts w:cs="Arial"/>
          <w:i/>
          <w:iCs/>
        </w:rPr>
        <w:t>.</w:t>
      </w:r>
    </w:p>
  </w:footnote>
  <w:footnote w:id="6">
    <w:p w14:paraId="3DB53344" w14:textId="77777777" w:rsidR="00A80D20" w:rsidRDefault="00A80D20" w:rsidP="005A5071">
      <w:pPr>
        <w:pStyle w:val="Listenabsatz"/>
        <w:shd w:val="clear" w:color="auto" w:fill="FFFFFF"/>
        <w:spacing w:after="0"/>
        <w:ind w:left="0"/>
        <w:rPr>
          <w:rFonts w:cs="Arial"/>
          <w:i/>
        </w:rPr>
      </w:pPr>
      <w:r>
        <w:rPr>
          <w:rStyle w:val="Funotenzeichen"/>
        </w:rPr>
        <w:footnoteRef/>
      </w:r>
      <w:r>
        <w:t xml:space="preserve"> </w:t>
      </w:r>
      <w:r w:rsidRPr="008C0F35">
        <w:rPr>
          <w:rFonts w:cs="Arial"/>
          <w:i/>
        </w:rPr>
        <w:t xml:space="preserve">Entweder sind diese bereits Bestandteil der </w:t>
      </w:r>
      <w:r>
        <w:rPr>
          <w:rFonts w:cs="Arial"/>
          <w:i/>
        </w:rPr>
        <w:t xml:space="preserve">Anforderungen und </w:t>
      </w:r>
      <w:r w:rsidRPr="008C0F35">
        <w:rPr>
          <w:rFonts w:cs="Arial"/>
          <w:i/>
        </w:rPr>
        <w:t>Vorgaben</w:t>
      </w:r>
      <w:r>
        <w:rPr>
          <w:rFonts w:cs="Arial"/>
          <w:i/>
        </w:rPr>
        <w:t xml:space="preserve"> aus Pkt. 3.</w:t>
      </w:r>
      <w:r w:rsidRPr="008C0F35">
        <w:rPr>
          <w:rFonts w:cs="Arial"/>
          <w:i/>
        </w:rPr>
        <w:t xml:space="preserve"> oder müssen</w:t>
      </w:r>
    </w:p>
    <w:p w14:paraId="6E43ADF6" w14:textId="7F0C724C" w:rsidR="00A80D20" w:rsidRDefault="00A80D20" w:rsidP="002E03E3">
      <w:pPr>
        <w:pStyle w:val="Listenabsatz"/>
        <w:shd w:val="clear" w:color="auto" w:fill="FFFFFF"/>
        <w:spacing w:after="0"/>
        <w:ind w:left="0"/>
      </w:pPr>
      <w:r>
        <w:rPr>
          <w:rFonts w:cs="Arial"/>
          <w:i/>
        </w:rPr>
        <w:t xml:space="preserve">  </w:t>
      </w:r>
      <w:r w:rsidRPr="008C0F35">
        <w:rPr>
          <w:rFonts w:cs="Arial"/>
          <w:i/>
        </w:rPr>
        <w:t>individuell abgefragt</w:t>
      </w:r>
      <w:r>
        <w:rPr>
          <w:rFonts w:cs="Arial"/>
          <w:i/>
        </w:rPr>
        <w:t xml:space="preserve"> </w:t>
      </w:r>
      <w:r w:rsidRPr="008C0F35">
        <w:rPr>
          <w:rFonts w:cs="Arial"/>
          <w:i/>
        </w:rPr>
        <w:t>werden.</w:t>
      </w:r>
    </w:p>
  </w:footnote>
  <w:footnote w:id="7">
    <w:p w14:paraId="724A5026" w14:textId="26E87146" w:rsidR="00A80D20" w:rsidRDefault="00A80D20" w:rsidP="002E03E3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i/>
          <w:iCs/>
        </w:rPr>
        <w:t>E</w:t>
      </w:r>
      <w:r w:rsidRPr="00E624BD">
        <w:rPr>
          <w:rFonts w:cs="Arial"/>
          <w:i/>
          <w:iCs/>
        </w:rPr>
        <w:t>ntsprechende Fachliteratur zur Bewertung des Bestandsschutzes ist beim VDE-Verlag erhältlich</w:t>
      </w:r>
      <w:r>
        <w:rPr>
          <w:rFonts w:cs="Arial"/>
          <w:i/>
          <w:iCs/>
        </w:rPr>
        <w:t>.</w:t>
      </w:r>
    </w:p>
  </w:footnote>
  <w:footnote w:id="8">
    <w:p w14:paraId="21996BB3" w14:textId="4E40CF6F" w:rsidR="00A80D20" w:rsidRDefault="00A80D20" w:rsidP="008159A6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</w:rPr>
        <w:t>Z</w:t>
      </w:r>
      <w:r w:rsidRPr="00AD0E48">
        <w:rPr>
          <w:i/>
          <w:iCs/>
        </w:rPr>
        <w:t>u beachtende Regelwerke können auch in den Un</w:t>
      </w:r>
      <w:r>
        <w:rPr>
          <w:i/>
          <w:iCs/>
        </w:rPr>
        <w:t>te</w:t>
      </w:r>
      <w:r w:rsidRPr="00AD0E48">
        <w:rPr>
          <w:i/>
          <w:iCs/>
        </w:rPr>
        <w:t>rlagen gem. Pkt. 3 vorgegeben sein</w:t>
      </w:r>
      <w:r>
        <w:rPr>
          <w:i/>
          <w:iCs/>
        </w:rPr>
        <w:t>.</w:t>
      </w:r>
    </w:p>
  </w:footnote>
  <w:footnote w:id="9">
    <w:p w14:paraId="0043C582" w14:textId="77777777" w:rsidR="00A80D20" w:rsidRDefault="00A80D20" w:rsidP="002E03E3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</w:rPr>
        <w:t>Z</w:t>
      </w:r>
      <w:r w:rsidRPr="00AD0E48">
        <w:rPr>
          <w:i/>
          <w:iCs/>
        </w:rPr>
        <w:t>u beachtende Regelwerke können auch in den Un</w:t>
      </w:r>
      <w:r>
        <w:rPr>
          <w:i/>
          <w:iCs/>
        </w:rPr>
        <w:t>te</w:t>
      </w:r>
      <w:r w:rsidRPr="00AD0E48">
        <w:rPr>
          <w:i/>
          <w:iCs/>
        </w:rPr>
        <w:t>rlagen gem. Pkt. 3 vorgegeben sein</w:t>
      </w:r>
      <w:r>
        <w:rPr>
          <w:i/>
          <w:iCs/>
        </w:rPr>
        <w:t>.</w:t>
      </w:r>
    </w:p>
  </w:footnote>
  <w:footnote w:id="10">
    <w:p w14:paraId="48B385EB" w14:textId="77777777" w:rsidR="00A80D20" w:rsidRDefault="00A80D20" w:rsidP="00B4776A">
      <w:pPr>
        <w:pStyle w:val="Eigene"/>
        <w:spacing w:after="0"/>
        <w:suppressOverlap/>
        <w:rPr>
          <w:i/>
          <w:iCs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  <w:sz w:val="20"/>
          <w:szCs w:val="20"/>
        </w:rPr>
        <w:t xml:space="preserve">Es handelt sich um eine Vornorm, deren Anwendung vom zuständigen Normungsgremium nach beson- </w:t>
      </w:r>
    </w:p>
    <w:p w14:paraId="2A255D44" w14:textId="77777777" w:rsidR="00A80D20" w:rsidRDefault="00A80D20" w:rsidP="00B4776A">
      <w:pPr>
        <w:pStyle w:val="Eigene"/>
        <w:spacing w:after="0"/>
        <w:suppressOverlap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derer vertraglicher oder mündlicher Vereinbarung zwischen den Projektbeteiligten empfohlen wird und   </w:t>
      </w:r>
    </w:p>
    <w:p w14:paraId="7677CBD2" w14:textId="77777777" w:rsidR="00A80D20" w:rsidRDefault="00A80D20" w:rsidP="002E03E3">
      <w:pPr>
        <w:pStyle w:val="Funotentext"/>
        <w:spacing w:after="120"/>
      </w:pPr>
      <w:r>
        <w:rPr>
          <w:i/>
          <w:iCs/>
        </w:rPr>
        <w:t xml:space="preserve">    gem. VDE 0022 als anerkannte Regel der Technik gilt.</w:t>
      </w:r>
    </w:p>
  </w:footnote>
  <w:footnote w:id="11">
    <w:p w14:paraId="497475BD" w14:textId="77777777" w:rsidR="00A80D20" w:rsidRDefault="00A80D20" w:rsidP="003541A7">
      <w:pPr>
        <w:pStyle w:val="Eigene"/>
        <w:spacing w:after="0"/>
        <w:rPr>
          <w:i/>
          <w:iCs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8C0F35">
        <w:rPr>
          <w:i/>
          <w:iCs/>
          <w:sz w:val="20"/>
          <w:szCs w:val="20"/>
        </w:rPr>
        <w:t>Es wird empfohlen, die Unterbringung mit dem Brandschutzkonzeptersteller bzw. Elektrosachverstän</w:t>
      </w:r>
      <w:r>
        <w:rPr>
          <w:i/>
          <w:iCs/>
          <w:sz w:val="20"/>
          <w:szCs w:val="20"/>
        </w:rPr>
        <w:t>-</w:t>
      </w:r>
    </w:p>
    <w:p w14:paraId="437DAFDE" w14:textId="27E7C701" w:rsidR="00A80D20" w:rsidRDefault="00A80D20" w:rsidP="003541A7">
      <w:pPr>
        <w:pStyle w:val="Eigene"/>
        <w:spacing w:after="0"/>
      </w:pPr>
      <w:r w:rsidRPr="00E624BD">
        <w:rPr>
          <w:i/>
          <w:iCs/>
          <w:vertAlign w:val="superscript"/>
        </w:rPr>
        <w:t xml:space="preserve">      </w:t>
      </w:r>
      <w:r w:rsidRPr="00E624BD">
        <w:rPr>
          <w:i/>
          <w:iCs/>
          <w:sz w:val="20"/>
          <w:szCs w:val="20"/>
        </w:rPr>
        <w:t>digen vor der Errichtung zu klären</w:t>
      </w:r>
      <w:r>
        <w:rPr>
          <w:i/>
          <w:iCs/>
          <w:sz w:val="20"/>
          <w:szCs w:val="20"/>
        </w:rPr>
        <w:t>.</w:t>
      </w:r>
    </w:p>
  </w:footnote>
  <w:footnote w:id="12">
    <w:p w14:paraId="59892384" w14:textId="04785666" w:rsidR="00A80D20" w:rsidRDefault="00A80D20" w:rsidP="003541A7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</w:rPr>
        <w:t>A</w:t>
      </w:r>
      <w:r w:rsidRPr="008C0F35">
        <w:rPr>
          <w:i/>
          <w:iCs/>
        </w:rPr>
        <w:t xml:space="preserve">ktuelle </w:t>
      </w:r>
      <w:r>
        <w:rPr>
          <w:i/>
          <w:iCs/>
        </w:rPr>
        <w:t>Verwaltungsvorschrift Technische Baubestimmungen (</w:t>
      </w:r>
      <w:r w:rsidRPr="008C0F35">
        <w:rPr>
          <w:i/>
          <w:iCs/>
        </w:rPr>
        <w:t>VV-TB</w:t>
      </w:r>
      <w:r>
        <w:rPr>
          <w:i/>
          <w:iCs/>
        </w:rPr>
        <w:t>)</w:t>
      </w:r>
      <w:r w:rsidRPr="008C0F35">
        <w:rPr>
          <w:i/>
          <w:iCs/>
        </w:rPr>
        <w:t xml:space="preserve"> in den Bundesländern beachten</w:t>
      </w:r>
      <w:r>
        <w:rPr>
          <w:i/>
          <w:iCs/>
        </w:rPr>
        <w:t>.</w:t>
      </w:r>
    </w:p>
  </w:footnote>
  <w:footnote w:id="13">
    <w:p w14:paraId="6B16F37A" w14:textId="282A8A60" w:rsidR="00A80D20" w:rsidRDefault="00A80D20" w:rsidP="003541A7">
      <w:pPr>
        <w:pStyle w:val="Eigene"/>
        <w:spacing w:after="0"/>
        <w:ind w:left="266" w:hanging="266"/>
        <w:contextualSpacing w:val="0"/>
      </w:pPr>
      <w:r>
        <w:rPr>
          <w:rStyle w:val="Funotenzeichen"/>
        </w:rPr>
        <w:footnoteRef/>
      </w:r>
      <w:r>
        <w:t xml:space="preserve"> </w:t>
      </w:r>
      <w:r w:rsidRPr="008C0F35">
        <w:rPr>
          <w:i/>
          <w:sz w:val="20"/>
          <w:szCs w:val="20"/>
        </w:rPr>
        <w:t>Auswahl der Zündschutzart abhängig von der Ex-Zone</w:t>
      </w:r>
    </w:p>
  </w:footnote>
  <w:footnote w:id="14">
    <w:p w14:paraId="2EDA3663" w14:textId="4946474F" w:rsidR="00A80D20" w:rsidRDefault="00A80D20" w:rsidP="003541A7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i/>
        </w:rPr>
        <w:t>für die Aufstellung von Batterien sollten 20°C ± 5°C eingehalten werden</w:t>
      </w:r>
    </w:p>
  </w:footnote>
  <w:footnote w:id="15">
    <w:p w14:paraId="5BB99090" w14:textId="77777777" w:rsidR="00A80D20" w:rsidRDefault="00A80D20" w:rsidP="003541A7">
      <w:pPr>
        <w:shd w:val="clear" w:color="auto" w:fill="FFFFFF"/>
        <w:spacing w:after="0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i/>
          <w:iCs/>
        </w:rPr>
        <w:t>D</w:t>
      </w:r>
      <w:r w:rsidRPr="008C0F35">
        <w:rPr>
          <w:rFonts w:cs="Arial"/>
          <w:i/>
          <w:iCs/>
        </w:rPr>
        <w:t>ie konkrete Beleuchtungsstärke ist im Rahmen der nach Arbeitsstättenverordnung, Betriebssicherheit</w:t>
      </w:r>
      <w:r>
        <w:rPr>
          <w:rFonts w:cs="Arial"/>
          <w:i/>
          <w:iCs/>
        </w:rPr>
        <w:t>s-</w:t>
      </w:r>
    </w:p>
    <w:p w14:paraId="78EBCC76" w14:textId="77777777" w:rsidR="00A80D20" w:rsidRPr="008C0F35" w:rsidRDefault="00A80D20" w:rsidP="003541A7">
      <w:pPr>
        <w:shd w:val="clear" w:color="auto" w:fill="FFFFFF"/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t xml:space="preserve">   </w:t>
      </w:r>
      <w:r w:rsidRPr="008C0F35">
        <w:rPr>
          <w:rFonts w:cs="Arial"/>
          <w:i/>
          <w:iCs/>
        </w:rPr>
        <w:t xml:space="preserve">verordnung und Arbeitsschutzgesetz vorgeschriebenen Gefährdungsbeurteilung zu </w:t>
      </w:r>
    </w:p>
    <w:p w14:paraId="616C1D63" w14:textId="525631A2" w:rsidR="00A80D20" w:rsidRDefault="00A80D20" w:rsidP="003541A7">
      <w:pPr>
        <w:shd w:val="clear" w:color="auto" w:fill="FFFFFF"/>
        <w:spacing w:after="0"/>
        <w:ind w:right="-181"/>
      </w:pPr>
      <w:r w:rsidRPr="008C0F35">
        <w:rPr>
          <w:rFonts w:cs="Arial"/>
          <w:i/>
          <w:iCs/>
        </w:rPr>
        <w:t xml:space="preserve">  </w:t>
      </w:r>
      <w:r>
        <w:rPr>
          <w:rFonts w:cs="Arial"/>
          <w:i/>
          <w:iCs/>
        </w:rPr>
        <w:t xml:space="preserve"> </w:t>
      </w:r>
      <w:r w:rsidRPr="008C0F35">
        <w:rPr>
          <w:rFonts w:cs="Arial"/>
          <w:i/>
          <w:iCs/>
        </w:rPr>
        <w:t>ermitteln.</w:t>
      </w:r>
    </w:p>
  </w:footnote>
  <w:footnote w:id="16">
    <w:p w14:paraId="5FB1767D" w14:textId="2BE6DA6C" w:rsidR="00A80D20" w:rsidRDefault="00A80D20" w:rsidP="003541A7">
      <w:pPr>
        <w:shd w:val="clear" w:color="auto" w:fill="FFFFFF"/>
        <w:spacing w:after="0"/>
        <w:ind w:right="-181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8C0F35">
        <w:rPr>
          <w:rFonts w:cs="Arial"/>
          <w:i/>
          <w:iCs/>
        </w:rPr>
        <w:t>Beleuchtete Sicherheitszeichen müssen doppelt so groß sein, wie hinterleuchtete Sicherheitszeichen, um</w:t>
      </w:r>
    </w:p>
    <w:p w14:paraId="361B9172" w14:textId="77777777" w:rsidR="00A80D20" w:rsidRDefault="00A80D20" w:rsidP="003541A7">
      <w:pPr>
        <w:shd w:val="clear" w:color="auto" w:fill="FFFFFF"/>
        <w:spacing w:after="0"/>
        <w:ind w:right="-181"/>
        <w:rPr>
          <w:rFonts w:cs="Arial"/>
          <w:i/>
          <w:iCs/>
        </w:rPr>
      </w:pPr>
      <w:r>
        <w:rPr>
          <w:rFonts w:cs="Arial"/>
          <w:i/>
          <w:iCs/>
        </w:rPr>
        <w:t xml:space="preserve">   </w:t>
      </w:r>
      <w:r w:rsidRPr="008C0F35">
        <w:rPr>
          <w:rFonts w:cs="Arial"/>
          <w:i/>
          <w:iCs/>
        </w:rPr>
        <w:t>die gleiche Erkennungsweite zu erreichen. Für beleuchtete Sicherheitszeichen ist eine Mindestbeleuch</w:t>
      </w:r>
      <w:r>
        <w:rPr>
          <w:rFonts w:cs="Arial"/>
          <w:i/>
          <w:iCs/>
        </w:rPr>
        <w:t>-</w:t>
      </w:r>
    </w:p>
    <w:p w14:paraId="5AA79BCD" w14:textId="77777777" w:rsidR="00A80D20" w:rsidRDefault="00A80D20" w:rsidP="003541A7">
      <w:pPr>
        <w:shd w:val="clear" w:color="auto" w:fill="FFFFFF"/>
        <w:spacing w:after="0"/>
        <w:ind w:right="-181"/>
        <w:rPr>
          <w:rFonts w:cs="Arial"/>
          <w:i/>
          <w:iCs/>
        </w:rPr>
      </w:pPr>
      <w:r>
        <w:rPr>
          <w:rFonts w:cs="Arial"/>
          <w:i/>
          <w:iCs/>
        </w:rPr>
        <w:t xml:space="preserve">   </w:t>
      </w:r>
      <w:r w:rsidRPr="008C0F35">
        <w:rPr>
          <w:rFonts w:cs="Arial"/>
          <w:i/>
          <w:iCs/>
        </w:rPr>
        <w:t>tungsstärke von 50lx</w:t>
      </w:r>
      <w:r>
        <w:rPr>
          <w:rFonts w:cs="Arial"/>
          <w:i/>
          <w:iCs/>
        </w:rPr>
        <w:t>, vorzugsweise 80lx,</w:t>
      </w:r>
      <w:r w:rsidRPr="008C0F35">
        <w:rPr>
          <w:rFonts w:cs="Arial"/>
          <w:i/>
          <w:iCs/>
        </w:rPr>
        <w:t xml:space="preserve"> auf dem Sicherheitszeichen einzuhalten. Die Lichtquelle muss </w:t>
      </w:r>
    </w:p>
    <w:p w14:paraId="6B10FC0F" w14:textId="77777777" w:rsidR="00A80D20" w:rsidRDefault="00A80D20" w:rsidP="003541A7">
      <w:pPr>
        <w:shd w:val="clear" w:color="auto" w:fill="FFFFFF"/>
        <w:spacing w:after="0"/>
        <w:ind w:right="-181"/>
        <w:rPr>
          <w:rFonts w:cs="Arial"/>
          <w:i/>
          <w:iCs/>
        </w:rPr>
      </w:pPr>
      <w:r>
        <w:rPr>
          <w:rFonts w:cs="Arial"/>
          <w:i/>
          <w:iCs/>
        </w:rPr>
        <w:t xml:space="preserve">   </w:t>
      </w:r>
      <w:r w:rsidRPr="008C0F35">
        <w:rPr>
          <w:rFonts w:cs="Arial"/>
          <w:i/>
          <w:iCs/>
        </w:rPr>
        <w:t xml:space="preserve">Teil der Sicherheitsbeleuchtung sein, einen Farbwiedergabe-Index Ra von mindestens 40 haben sowie </w:t>
      </w:r>
    </w:p>
    <w:p w14:paraId="4DE43035" w14:textId="05A2BD92" w:rsidR="00A80D20" w:rsidRDefault="00A80D20" w:rsidP="003541A7">
      <w:pPr>
        <w:pStyle w:val="Funotentext"/>
        <w:spacing w:after="120"/>
      </w:pPr>
      <w:r>
        <w:rPr>
          <w:rFonts w:cs="Arial"/>
          <w:i/>
          <w:iCs/>
        </w:rPr>
        <w:t xml:space="preserve">   </w:t>
      </w:r>
      <w:r w:rsidRPr="008C0F35">
        <w:rPr>
          <w:rFonts w:cs="Arial"/>
          <w:i/>
          <w:iCs/>
        </w:rPr>
        <w:t>die Blendungsbegrenzung nach DIN EN 1838 einhalten.</w:t>
      </w:r>
    </w:p>
  </w:footnote>
  <w:footnote w:id="17">
    <w:p w14:paraId="36D7750D" w14:textId="77777777" w:rsidR="00A80D20" w:rsidRDefault="00A80D20" w:rsidP="003541A7">
      <w:pPr>
        <w:tabs>
          <w:tab w:val="left" w:pos="709"/>
        </w:tabs>
        <w:spacing w:after="0"/>
        <w:ind w:right="-57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C2030A">
        <w:rPr>
          <w:rFonts w:cs="Arial"/>
          <w:i/>
          <w:iCs/>
        </w:rPr>
        <w:t>Gem. DIN VDE 0100-560 muss bei Ausfall der Allgemeinbeleuchtung zumindest in dem betroffen</w:t>
      </w:r>
      <w:r>
        <w:rPr>
          <w:rFonts w:cs="Arial"/>
          <w:i/>
          <w:iCs/>
        </w:rPr>
        <w:t>en</w:t>
      </w:r>
      <w:r w:rsidRPr="00C2030A">
        <w:rPr>
          <w:rFonts w:cs="Arial"/>
          <w:i/>
          <w:iCs/>
        </w:rPr>
        <w:t xml:space="preserve"> Be</w:t>
      </w:r>
      <w:r>
        <w:rPr>
          <w:rFonts w:cs="Arial"/>
          <w:i/>
          <w:iCs/>
        </w:rPr>
        <w:t>-</w:t>
      </w:r>
    </w:p>
    <w:p w14:paraId="02B23D62" w14:textId="77777777" w:rsidR="00A80D20" w:rsidRDefault="00A80D20" w:rsidP="003541A7">
      <w:pPr>
        <w:tabs>
          <w:tab w:val="left" w:pos="709"/>
        </w:tabs>
        <w:spacing w:after="0"/>
        <w:ind w:right="-57"/>
        <w:rPr>
          <w:rFonts w:cs="Arial"/>
          <w:i/>
          <w:iCs/>
        </w:rPr>
      </w:pPr>
      <w:r>
        <w:rPr>
          <w:rFonts w:cs="Arial"/>
          <w:i/>
          <w:iCs/>
        </w:rPr>
        <w:t xml:space="preserve">  </w:t>
      </w:r>
      <w:r w:rsidRPr="00C2030A">
        <w:rPr>
          <w:rFonts w:cs="Arial"/>
          <w:i/>
          <w:iCs/>
        </w:rPr>
        <w:t xml:space="preserve">reich die </w:t>
      </w:r>
      <w:r>
        <w:rPr>
          <w:rFonts w:cs="Arial"/>
          <w:i/>
          <w:iCs/>
        </w:rPr>
        <w:t>S</w:t>
      </w:r>
      <w:r w:rsidRPr="00C2030A">
        <w:rPr>
          <w:rFonts w:cs="Arial"/>
          <w:i/>
          <w:iCs/>
        </w:rPr>
        <w:t>icherheitsbeleuchtung aktiviert werden.</w:t>
      </w:r>
      <w:r>
        <w:rPr>
          <w:rFonts w:cs="Arial"/>
          <w:i/>
          <w:iCs/>
        </w:rPr>
        <w:t xml:space="preserve"> Das gilt ebenso bei einem Fehler in einem Steuerungs- </w:t>
      </w:r>
    </w:p>
    <w:p w14:paraId="0AE97AEC" w14:textId="77777777" w:rsidR="00A80D20" w:rsidRDefault="00A80D20" w:rsidP="003541A7">
      <w:pPr>
        <w:tabs>
          <w:tab w:val="left" w:pos="709"/>
        </w:tabs>
        <w:spacing w:after="0"/>
        <w:ind w:right="-57"/>
        <w:rPr>
          <w:rFonts w:cs="Arial"/>
          <w:i/>
          <w:iCs/>
        </w:rPr>
      </w:pPr>
      <w:r>
        <w:rPr>
          <w:rFonts w:cs="Arial"/>
          <w:i/>
          <w:iCs/>
        </w:rPr>
        <w:t xml:space="preserve">  oder Bussystem, der zum Ausfall der Allgemeinbeleuchtung führt. Bei Einzelbatterieleuchten kann dazu ein </w:t>
      </w:r>
    </w:p>
    <w:p w14:paraId="3A1D6A8E" w14:textId="77777777" w:rsidR="00A80D20" w:rsidRDefault="00A80D20" w:rsidP="003541A7">
      <w:pPr>
        <w:tabs>
          <w:tab w:val="left" w:pos="709"/>
        </w:tabs>
        <w:spacing w:after="0"/>
        <w:ind w:right="-57"/>
        <w:rPr>
          <w:rFonts w:cs="Arial"/>
          <w:i/>
          <w:iCs/>
        </w:rPr>
      </w:pPr>
      <w:r>
        <w:rPr>
          <w:rFonts w:cs="Arial"/>
          <w:i/>
          <w:iCs/>
        </w:rPr>
        <w:t xml:space="preserve">  Abgriff der Spannungsversorgung vor dem Schaltelement der Beleuchtung des entsprechenden Bereiches </w:t>
      </w:r>
    </w:p>
    <w:p w14:paraId="5A06C6A7" w14:textId="158DAA9D" w:rsidR="00A80D20" w:rsidRDefault="00A80D20" w:rsidP="003541A7">
      <w:pPr>
        <w:pStyle w:val="Funotentext"/>
        <w:spacing w:after="0"/>
      </w:pPr>
      <w:r>
        <w:rPr>
          <w:rFonts w:cs="Arial"/>
          <w:i/>
          <w:iCs/>
        </w:rPr>
        <w:t xml:space="preserve">  bzw. am Ausgang der zugehörigen Überstromschutzeinrichtung erforderlich sein.</w:t>
      </w:r>
    </w:p>
  </w:footnote>
  <w:footnote w:id="18">
    <w:p w14:paraId="684B19D9" w14:textId="77777777" w:rsidR="00A80D20" w:rsidRPr="00CE1EA0" w:rsidRDefault="00A80D20" w:rsidP="003541A7">
      <w:pPr>
        <w:pStyle w:val="Eigene"/>
        <w:spacing w:after="0"/>
        <w:rPr>
          <w:i/>
          <w:iCs/>
          <w:sz w:val="20"/>
          <w:szCs w:val="20"/>
          <w:u w:val="single"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  <w:sz w:val="20"/>
          <w:szCs w:val="20"/>
          <w:u w:val="single"/>
        </w:rPr>
        <w:t>Empfehl</w:t>
      </w:r>
      <w:r w:rsidRPr="00CE1EA0">
        <w:rPr>
          <w:i/>
          <w:iCs/>
          <w:sz w:val="20"/>
          <w:szCs w:val="20"/>
          <w:u w:val="single"/>
        </w:rPr>
        <w:t>ung:</w:t>
      </w:r>
    </w:p>
    <w:p w14:paraId="242B8ECC" w14:textId="77777777" w:rsidR="00A80D20" w:rsidRPr="00CE1EA0" w:rsidRDefault="00A80D20" w:rsidP="003541A7">
      <w:pPr>
        <w:pStyle w:val="Eigene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Pr="00CE1EA0">
        <w:rPr>
          <w:i/>
          <w:iCs/>
          <w:sz w:val="20"/>
          <w:szCs w:val="20"/>
        </w:rPr>
        <w:t>- während der Betriebszeiten ständig, besetzte Stelle als zentraler, geeigneter Standort</w:t>
      </w:r>
    </w:p>
    <w:p w14:paraId="1EC424BF" w14:textId="3611F057" w:rsidR="00A80D20" w:rsidRDefault="00A80D20" w:rsidP="00855043">
      <w:pPr>
        <w:pStyle w:val="Funotentext"/>
        <w:spacing w:after="120"/>
      </w:pPr>
      <w:r>
        <w:rPr>
          <w:i/>
          <w:iCs/>
        </w:rPr>
        <w:t xml:space="preserve">   </w:t>
      </w:r>
      <w:r w:rsidRPr="00CE1EA0">
        <w:rPr>
          <w:i/>
          <w:iCs/>
        </w:rPr>
        <w:t>- bei mehreren Anlagen zentrale Anzeige aller Geräte</w:t>
      </w:r>
    </w:p>
  </w:footnote>
  <w:footnote w:id="19">
    <w:p w14:paraId="405D44C1" w14:textId="0C2B6982" w:rsidR="00A80D20" w:rsidRDefault="00A80D20" w:rsidP="003541A7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i/>
          <w:iCs/>
        </w:rPr>
        <w:t>Ein</w:t>
      </w:r>
      <w:r w:rsidRPr="008C0F35">
        <w:rPr>
          <w:i/>
        </w:rPr>
        <w:t xml:space="preserve"> Meldetableau sollte mindestens vorhanden sein.</w:t>
      </w:r>
    </w:p>
  </w:footnote>
  <w:footnote w:id="20">
    <w:p w14:paraId="7B763B31" w14:textId="5C9F3CA3" w:rsidR="00A80D20" w:rsidRDefault="00A80D20" w:rsidP="00002DA4">
      <w:pPr>
        <w:shd w:val="clear" w:color="auto" w:fill="FFFFFF"/>
        <w:spacing w:after="0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i/>
          <w:iCs/>
        </w:rPr>
        <w:t xml:space="preserve">Die </w:t>
      </w:r>
      <w:r w:rsidRPr="00C2030A">
        <w:rPr>
          <w:rFonts w:cs="Arial"/>
          <w:i/>
          <w:iCs/>
        </w:rPr>
        <w:t xml:space="preserve">Dokumentationsunterlagen </w:t>
      </w:r>
      <w:r>
        <w:rPr>
          <w:rFonts w:cs="Arial"/>
          <w:i/>
          <w:iCs/>
        </w:rPr>
        <w:t xml:space="preserve">sollten vorzugsweise an den Anlagen vorhanden sein. Ansonsten wird an </w:t>
      </w:r>
    </w:p>
    <w:p w14:paraId="01C9C788" w14:textId="763229CC" w:rsidR="00A80D20" w:rsidRDefault="00A80D20" w:rsidP="00002DA4">
      <w:pPr>
        <w:shd w:val="clear" w:color="auto" w:fill="FFFFFF"/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t xml:space="preserve">   den Anlagen ein Hinweis mit Angabe und Tel.-Nr. der verantwortlichen Person empfohlen, wo die Unterla-</w:t>
      </w:r>
    </w:p>
    <w:p w14:paraId="46EE3418" w14:textId="63E6105B" w:rsidR="00A80D20" w:rsidRDefault="00A80D20" w:rsidP="002E03E3">
      <w:pPr>
        <w:pStyle w:val="Funotentext"/>
        <w:spacing w:after="120"/>
      </w:pPr>
      <w:r>
        <w:rPr>
          <w:rFonts w:cs="Arial"/>
          <w:i/>
          <w:iCs/>
        </w:rPr>
        <w:t xml:space="preserve">   gen zu finden sind.</w:t>
      </w:r>
    </w:p>
  </w:footnote>
  <w:footnote w:id="21">
    <w:p w14:paraId="426B09A2" w14:textId="77777777" w:rsidR="007B636A" w:rsidRDefault="007B636A" w:rsidP="007B636A">
      <w:pPr>
        <w:shd w:val="clear" w:color="auto" w:fill="FFFFFF"/>
        <w:spacing w:after="0"/>
        <w:rPr>
          <w:rFonts w:cs="Arial"/>
          <w:i/>
          <w:iCs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i/>
          <w:iCs/>
        </w:rPr>
        <w:t xml:space="preserve">Die </w:t>
      </w:r>
      <w:r w:rsidRPr="00C2030A">
        <w:rPr>
          <w:rFonts w:cs="Arial"/>
          <w:i/>
          <w:iCs/>
        </w:rPr>
        <w:t xml:space="preserve">Dokumentationsunterlagen </w:t>
      </w:r>
      <w:r>
        <w:rPr>
          <w:rFonts w:cs="Arial"/>
          <w:i/>
          <w:iCs/>
        </w:rPr>
        <w:t xml:space="preserve">sollten vorzugsweise an den Anlagen vorhanden sein. Ansonsten wird an </w:t>
      </w:r>
    </w:p>
    <w:p w14:paraId="1F5D51FD" w14:textId="77777777" w:rsidR="007B636A" w:rsidRDefault="007B636A" w:rsidP="007B636A">
      <w:pPr>
        <w:shd w:val="clear" w:color="auto" w:fill="FFFFFF"/>
        <w:spacing w:after="0"/>
        <w:rPr>
          <w:rFonts w:cs="Arial"/>
          <w:i/>
          <w:iCs/>
        </w:rPr>
      </w:pPr>
      <w:r>
        <w:rPr>
          <w:rFonts w:cs="Arial"/>
          <w:i/>
          <w:iCs/>
        </w:rPr>
        <w:t xml:space="preserve">   den Anlagen ein Hinweis mit Angabe und Tel.-Nr. der verantwortlichen Person empfohlen, wo die Unterla-</w:t>
      </w:r>
    </w:p>
    <w:p w14:paraId="5A1F0AFC" w14:textId="77777777" w:rsidR="007B636A" w:rsidRDefault="007B636A" w:rsidP="007B636A">
      <w:pPr>
        <w:pStyle w:val="Funotentext"/>
        <w:spacing w:after="120"/>
      </w:pPr>
      <w:r>
        <w:rPr>
          <w:rFonts w:cs="Arial"/>
          <w:i/>
          <w:iCs/>
        </w:rPr>
        <w:t xml:space="preserve">   gen zu finden sind.</w:t>
      </w:r>
    </w:p>
  </w:footnote>
  <w:footnote w:id="22">
    <w:p w14:paraId="76D384DC" w14:textId="77777777" w:rsidR="00CE7EAA" w:rsidRPr="002E03E3" w:rsidRDefault="00CE7EAA" w:rsidP="00CE7EAA">
      <w:pPr>
        <w:pStyle w:val="Funotentext"/>
        <w:spacing w:after="0"/>
        <w:rPr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2E03E3">
        <w:rPr>
          <w:rFonts w:cs="Arial"/>
          <w:i/>
          <w:iCs/>
        </w:rPr>
        <w:t>mit baulichen Anlagen sind hier Gebäude gemeint</w:t>
      </w:r>
    </w:p>
  </w:footnote>
  <w:footnote w:id="23">
    <w:p w14:paraId="036B3403" w14:textId="6A2A40D8" w:rsidR="00A80D20" w:rsidRDefault="00A80D20" w:rsidP="003541A7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C2030A">
        <w:rPr>
          <w:rFonts w:cs="Arial"/>
          <w:i/>
          <w:iCs/>
        </w:rPr>
        <w:t>Das Datum und die Ergebnisse müssen im Prüfbuch der Anlage dokumentiert sein.</w:t>
      </w:r>
      <w:r>
        <w:t xml:space="preserve"> </w:t>
      </w:r>
    </w:p>
  </w:footnote>
  <w:footnote w:id="24">
    <w:p w14:paraId="150FAA9A" w14:textId="77777777" w:rsidR="00855043" w:rsidRDefault="00855043" w:rsidP="00855043">
      <w:pPr>
        <w:pStyle w:val="Funotentext"/>
        <w:spacing w:after="0"/>
      </w:pPr>
      <w:r>
        <w:rPr>
          <w:rStyle w:val="Funotenzeichen"/>
        </w:rPr>
        <w:footnoteRef/>
      </w:r>
      <w:r>
        <w:t xml:space="preserve"> </w:t>
      </w:r>
      <w:r w:rsidRPr="00C2030A">
        <w:rPr>
          <w:rFonts w:cs="Arial"/>
          <w:i/>
          <w:iCs/>
        </w:rPr>
        <w:t>Das Datum und die Ergebnisse müssen im Prüfbuch der Anlage dokumentiert sein.</w:t>
      </w:r>
    </w:p>
  </w:footnote>
  <w:footnote w:id="25">
    <w:p w14:paraId="15109244" w14:textId="77777777" w:rsidR="00855043" w:rsidRDefault="00855043" w:rsidP="00855043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C2030A">
        <w:rPr>
          <w:rFonts w:cs="Arial"/>
          <w:i/>
          <w:iCs/>
        </w:rPr>
        <w:t>Das Datum und die Ergebnisse müssen im Prüfbuch der Anlage dokumentiert sein.</w:t>
      </w:r>
    </w:p>
  </w:footnote>
  <w:footnote w:id="26">
    <w:p w14:paraId="2206F029" w14:textId="615D2F80" w:rsidR="00A80D20" w:rsidRDefault="00A80D20" w:rsidP="008F2A29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C2030A">
        <w:rPr>
          <w:rFonts w:cs="Arial"/>
          <w:i/>
          <w:iCs/>
        </w:rPr>
        <w:t>Das Datum und die Ergebnisse müssen im Prüfbuch der Anlage dokumentiert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D62" w14:textId="77777777" w:rsidR="00A80D20" w:rsidRDefault="00A80D20" w:rsidP="00ED15D0">
    <w:pPr>
      <w:spacing w:after="0"/>
      <w:ind w:left="170" w:right="1418"/>
      <w:jc w:val="center"/>
      <w:rPr>
        <w:rFonts w:cs="Arial"/>
        <w:b/>
        <w:noProof/>
        <w:color w:val="000000"/>
        <w:sz w:val="28"/>
        <w:szCs w:val="28"/>
      </w:rPr>
    </w:pPr>
    <w:r w:rsidRPr="00C96120">
      <w:rPr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1F73CAEA" wp14:editId="17242770">
          <wp:simplePos x="0" y="0"/>
          <wp:positionH relativeFrom="margin">
            <wp:posOffset>5603240</wp:posOffset>
          </wp:positionH>
          <wp:positionV relativeFrom="paragraph">
            <wp:posOffset>-25400</wp:posOffset>
          </wp:positionV>
          <wp:extent cx="662940" cy="556260"/>
          <wp:effectExtent l="0" t="0" r="3810" b="0"/>
          <wp:wrapNone/>
          <wp:docPr id="4" name="Bild 4" descr="BHE-Logo_neu_mittig_HKS25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HE-Logo_neu_mittig_HKS25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color w:val="000000"/>
        <w:sz w:val="28"/>
        <w:szCs w:val="28"/>
      </w:rPr>
      <w:t>Planungsleitfaden</w:t>
    </w:r>
    <w:r w:rsidRPr="00C96120">
      <w:rPr>
        <w:rFonts w:cs="Arial"/>
        <w:b/>
        <w:noProof/>
        <w:color w:val="000000"/>
        <w:sz w:val="28"/>
        <w:szCs w:val="28"/>
      </w:rPr>
      <w:t xml:space="preserve"> Sicherheitsbeleuchtung </w:t>
    </w:r>
  </w:p>
  <w:p w14:paraId="67E4F8A4" w14:textId="48AE3801" w:rsidR="00A80D20" w:rsidRDefault="00A80D20" w:rsidP="00ED15D0">
    <w:pPr>
      <w:spacing w:after="0"/>
      <w:ind w:left="170" w:right="1418"/>
      <w:jc w:val="center"/>
      <w:rPr>
        <w:rFonts w:cs="Arial"/>
        <w:b/>
        <w:noProof/>
        <w:color w:val="000000"/>
        <w:sz w:val="28"/>
        <w:szCs w:val="28"/>
      </w:rPr>
    </w:pPr>
    <w:r w:rsidRPr="00C96120">
      <w:rPr>
        <w:rFonts w:cs="Arial"/>
        <w:b/>
        <w:noProof/>
        <w:color w:val="000000"/>
        <w:sz w:val="28"/>
        <w:szCs w:val="28"/>
      </w:rPr>
      <w:t xml:space="preserve">und </w:t>
    </w:r>
    <w:r>
      <w:rPr>
        <w:rFonts w:cs="Arial"/>
        <w:b/>
        <w:noProof/>
        <w:color w:val="000000"/>
        <w:sz w:val="28"/>
        <w:szCs w:val="28"/>
      </w:rPr>
      <w:t xml:space="preserve">elektrisch betriebene, optische Sicherheitsleitsysteme </w:t>
    </w:r>
  </w:p>
  <w:p w14:paraId="5EA753B4" w14:textId="54431C52" w:rsidR="00A80D20" w:rsidRDefault="00A80D20" w:rsidP="00ED15D0">
    <w:pPr>
      <w:spacing w:after="0"/>
      <w:ind w:left="170" w:right="1418"/>
      <w:jc w:val="center"/>
      <w:rPr>
        <w:rFonts w:cs="Arial"/>
        <w:b/>
        <w:noProof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2370" w14:textId="4B6F7934" w:rsidR="00A80D20" w:rsidRDefault="00A80D20" w:rsidP="0056285E">
    <w:pPr>
      <w:spacing w:after="0"/>
      <w:ind w:left="170" w:right="1418"/>
      <w:jc w:val="center"/>
      <w:rPr>
        <w:rFonts w:cs="Arial"/>
        <w:b/>
        <w:noProof/>
        <w:color w:val="000000"/>
        <w:sz w:val="28"/>
        <w:szCs w:val="28"/>
      </w:rPr>
    </w:pPr>
    <w:r w:rsidRPr="00C96120">
      <w:rPr>
        <w:noProof/>
        <w:sz w:val="28"/>
        <w:szCs w:val="28"/>
      </w:rPr>
      <w:drawing>
        <wp:anchor distT="0" distB="0" distL="114300" distR="114300" simplePos="0" relativeHeight="251661824" behindDoc="1" locked="0" layoutInCell="1" allowOverlap="1" wp14:anchorId="18E75509" wp14:editId="7DB5E979">
          <wp:simplePos x="0" y="0"/>
          <wp:positionH relativeFrom="margin">
            <wp:posOffset>5603240</wp:posOffset>
          </wp:positionH>
          <wp:positionV relativeFrom="paragraph">
            <wp:posOffset>-25400</wp:posOffset>
          </wp:positionV>
          <wp:extent cx="662940" cy="556260"/>
          <wp:effectExtent l="0" t="0" r="3810" b="0"/>
          <wp:wrapNone/>
          <wp:docPr id="5" name="Bild 4" descr="BHE-Logo_neu_mittig_HKS25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HE-Logo_neu_mittig_HKS25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color w:val="000000"/>
        <w:sz w:val="28"/>
        <w:szCs w:val="28"/>
      </w:rPr>
      <w:t xml:space="preserve"> </w:t>
    </w:r>
  </w:p>
  <w:p w14:paraId="3D5DAF2E" w14:textId="77777777" w:rsidR="00A80D20" w:rsidRDefault="00A80D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5ED"/>
    <w:multiLevelType w:val="hybridMultilevel"/>
    <w:tmpl w:val="048CDE66"/>
    <w:lvl w:ilvl="0" w:tplc="BD54D4B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445"/>
    <w:multiLevelType w:val="hybridMultilevel"/>
    <w:tmpl w:val="39583138"/>
    <w:lvl w:ilvl="0" w:tplc="3830E7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4538"/>
    <w:multiLevelType w:val="hybridMultilevel"/>
    <w:tmpl w:val="48C2AE14"/>
    <w:lvl w:ilvl="0" w:tplc="34167836">
      <w:start w:val="1"/>
      <w:numFmt w:val="decimal"/>
      <w:lvlText w:val="%1."/>
      <w:lvlJc w:val="left"/>
      <w:pPr>
        <w:ind w:left="680" w:hanging="32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B8F"/>
    <w:multiLevelType w:val="hybridMultilevel"/>
    <w:tmpl w:val="4B126E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276E1"/>
    <w:multiLevelType w:val="hybridMultilevel"/>
    <w:tmpl w:val="C2467780"/>
    <w:lvl w:ilvl="0" w:tplc="5A4A63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CA8"/>
    <w:multiLevelType w:val="hybridMultilevel"/>
    <w:tmpl w:val="835827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2B3"/>
    <w:multiLevelType w:val="hybridMultilevel"/>
    <w:tmpl w:val="5DBE961C"/>
    <w:lvl w:ilvl="0" w:tplc="572489E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5D1"/>
    <w:multiLevelType w:val="hybridMultilevel"/>
    <w:tmpl w:val="177430FA"/>
    <w:lvl w:ilvl="0" w:tplc="61A8FFBA">
      <w:start w:val="16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2FF1"/>
    <w:multiLevelType w:val="hybridMultilevel"/>
    <w:tmpl w:val="BF441A32"/>
    <w:lvl w:ilvl="0" w:tplc="C9764CE4">
      <w:start w:val="5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736"/>
    <w:multiLevelType w:val="hybridMultilevel"/>
    <w:tmpl w:val="9498198A"/>
    <w:lvl w:ilvl="0" w:tplc="0B0C49A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A4327"/>
    <w:multiLevelType w:val="hybridMultilevel"/>
    <w:tmpl w:val="190E7BBC"/>
    <w:lvl w:ilvl="0" w:tplc="8A845F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26C3"/>
    <w:multiLevelType w:val="hybridMultilevel"/>
    <w:tmpl w:val="348C37B6"/>
    <w:lvl w:ilvl="0" w:tplc="01AA176E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96E03"/>
    <w:multiLevelType w:val="hybridMultilevel"/>
    <w:tmpl w:val="8FE24B9C"/>
    <w:lvl w:ilvl="0" w:tplc="448065B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477D2"/>
    <w:multiLevelType w:val="hybridMultilevel"/>
    <w:tmpl w:val="348C37B6"/>
    <w:lvl w:ilvl="0" w:tplc="01AA176E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C6CE7"/>
    <w:multiLevelType w:val="hybridMultilevel"/>
    <w:tmpl w:val="A4F27A14"/>
    <w:lvl w:ilvl="0" w:tplc="59A22E32">
      <w:start w:val="1"/>
      <w:numFmt w:val="upperLetter"/>
      <w:lvlText w:val="%1.)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04899"/>
    <w:multiLevelType w:val="hybridMultilevel"/>
    <w:tmpl w:val="AD9482D2"/>
    <w:lvl w:ilvl="0" w:tplc="55004586">
      <w:start w:val="5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270C1"/>
    <w:multiLevelType w:val="hybridMultilevel"/>
    <w:tmpl w:val="D1648210"/>
    <w:lvl w:ilvl="0" w:tplc="B56C91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7D13"/>
    <w:multiLevelType w:val="hybridMultilevel"/>
    <w:tmpl w:val="137A7E9A"/>
    <w:lvl w:ilvl="0" w:tplc="F1AE48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60781"/>
    <w:multiLevelType w:val="hybridMultilevel"/>
    <w:tmpl w:val="1128727C"/>
    <w:lvl w:ilvl="0" w:tplc="292A99A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8101E"/>
    <w:multiLevelType w:val="hybridMultilevel"/>
    <w:tmpl w:val="306AD004"/>
    <w:lvl w:ilvl="0" w:tplc="24DC97F6">
      <w:start w:val="10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56C3"/>
    <w:multiLevelType w:val="hybridMultilevel"/>
    <w:tmpl w:val="666C96F6"/>
    <w:lvl w:ilvl="0" w:tplc="F7A4F40E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259EA"/>
    <w:multiLevelType w:val="hybridMultilevel"/>
    <w:tmpl w:val="F08A7960"/>
    <w:lvl w:ilvl="0" w:tplc="777A0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77887"/>
    <w:multiLevelType w:val="hybridMultilevel"/>
    <w:tmpl w:val="5D1C61AA"/>
    <w:lvl w:ilvl="0" w:tplc="495C9E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B183C"/>
    <w:multiLevelType w:val="hybridMultilevel"/>
    <w:tmpl w:val="8EDC2EF4"/>
    <w:lvl w:ilvl="0" w:tplc="5776D4A4">
      <w:start w:val="4"/>
      <w:numFmt w:val="decimal"/>
      <w:lvlText w:val="%1."/>
      <w:lvlJc w:val="left"/>
      <w:pPr>
        <w:ind w:left="683" w:hanging="323"/>
      </w:pPr>
      <w:rPr>
        <w:rFonts w:ascii="Arial" w:hAnsi="Arial" w:cs="Aria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51C39"/>
    <w:multiLevelType w:val="hybridMultilevel"/>
    <w:tmpl w:val="082E21A6"/>
    <w:lvl w:ilvl="0" w:tplc="F7A4F40E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E0431"/>
    <w:multiLevelType w:val="hybridMultilevel"/>
    <w:tmpl w:val="0E4E2686"/>
    <w:lvl w:ilvl="0" w:tplc="08DC5BA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D653E"/>
    <w:multiLevelType w:val="hybridMultilevel"/>
    <w:tmpl w:val="8F123650"/>
    <w:lvl w:ilvl="0" w:tplc="C3344968">
      <w:start w:val="145"/>
      <w:numFmt w:val="bullet"/>
      <w:pStyle w:val="auf2"/>
      <w:lvlText w:val=""/>
      <w:lvlJc w:val="left"/>
      <w:pPr>
        <w:tabs>
          <w:tab w:val="num" w:pos="769"/>
        </w:tabs>
        <w:ind w:left="170" w:hanging="170"/>
      </w:pPr>
      <w:rPr>
        <w:rFonts w:ascii="Wingdings" w:hAnsi="Wingdings" w:hint="default"/>
        <w:sz w:val="4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3399D"/>
    <w:multiLevelType w:val="hybridMultilevel"/>
    <w:tmpl w:val="DE064A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5354CC"/>
    <w:multiLevelType w:val="hybridMultilevel"/>
    <w:tmpl w:val="B5CCF292"/>
    <w:lvl w:ilvl="0" w:tplc="FB18627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D0E2E"/>
    <w:multiLevelType w:val="hybridMultilevel"/>
    <w:tmpl w:val="479EEA8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A2E0182"/>
    <w:multiLevelType w:val="hybridMultilevel"/>
    <w:tmpl w:val="06309A32"/>
    <w:lvl w:ilvl="0" w:tplc="5AC80F08">
      <w:start w:val="6"/>
      <w:numFmt w:val="decimal"/>
      <w:lvlText w:val="%1."/>
      <w:lvlJc w:val="left"/>
      <w:pPr>
        <w:ind w:left="683" w:hanging="323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14"/>
  </w:num>
  <w:num w:numId="5">
    <w:abstractNumId w:val="2"/>
  </w:num>
  <w:num w:numId="6">
    <w:abstractNumId w:val="23"/>
  </w:num>
  <w:num w:numId="7">
    <w:abstractNumId w:val="30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19"/>
  </w:num>
  <w:num w:numId="13">
    <w:abstractNumId w:val="29"/>
  </w:num>
  <w:num w:numId="14">
    <w:abstractNumId w:val="7"/>
  </w:num>
  <w:num w:numId="15">
    <w:abstractNumId w:val="5"/>
  </w:num>
  <w:num w:numId="16">
    <w:abstractNumId w:val="3"/>
  </w:num>
  <w:num w:numId="17">
    <w:abstractNumId w:val="21"/>
  </w:num>
  <w:num w:numId="18">
    <w:abstractNumId w:val="1"/>
  </w:num>
  <w:num w:numId="19">
    <w:abstractNumId w:val="6"/>
  </w:num>
  <w:num w:numId="20">
    <w:abstractNumId w:val="12"/>
  </w:num>
  <w:num w:numId="21">
    <w:abstractNumId w:val="27"/>
  </w:num>
  <w:num w:numId="22">
    <w:abstractNumId w:val="4"/>
  </w:num>
  <w:num w:numId="23">
    <w:abstractNumId w:val="16"/>
  </w:num>
  <w:num w:numId="24">
    <w:abstractNumId w:val="18"/>
  </w:num>
  <w:num w:numId="2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24"/>
  </w:num>
  <w:num w:numId="29">
    <w:abstractNumId w:val="25"/>
  </w:num>
  <w:num w:numId="30">
    <w:abstractNumId w:val="28"/>
  </w:num>
  <w:num w:numId="31">
    <w:abstractNumId w:val="0"/>
  </w:num>
  <w:num w:numId="3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ktBPjYQHzVH1WL+SeV83iaAetOPicDSDL29VaSsGaKe59KOMpbQYoFsjtIcrY/wyvsf3qlrJsS+4CaHmfM1QA==" w:salt="GuYJdXqW1zkjPTbcYNCO+w=="/>
  <w:defaultTabStop w:val="708"/>
  <w:autoHyphenation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3"/>
    <w:rsid w:val="00002DA4"/>
    <w:rsid w:val="00010F30"/>
    <w:rsid w:val="00012F76"/>
    <w:rsid w:val="00015B41"/>
    <w:rsid w:val="00025837"/>
    <w:rsid w:val="000276D9"/>
    <w:rsid w:val="00027C0D"/>
    <w:rsid w:val="00032A30"/>
    <w:rsid w:val="000335AE"/>
    <w:rsid w:val="000342D4"/>
    <w:rsid w:val="00034C35"/>
    <w:rsid w:val="00042B99"/>
    <w:rsid w:val="00044B94"/>
    <w:rsid w:val="00044BE3"/>
    <w:rsid w:val="0004669A"/>
    <w:rsid w:val="00050085"/>
    <w:rsid w:val="00051760"/>
    <w:rsid w:val="00052242"/>
    <w:rsid w:val="000576CB"/>
    <w:rsid w:val="000607EE"/>
    <w:rsid w:val="0006477E"/>
    <w:rsid w:val="00064B45"/>
    <w:rsid w:val="00065120"/>
    <w:rsid w:val="00071F40"/>
    <w:rsid w:val="00073849"/>
    <w:rsid w:val="0007511C"/>
    <w:rsid w:val="00075879"/>
    <w:rsid w:val="000762F4"/>
    <w:rsid w:val="00080730"/>
    <w:rsid w:val="00081612"/>
    <w:rsid w:val="0008228B"/>
    <w:rsid w:val="0008234F"/>
    <w:rsid w:val="000845D2"/>
    <w:rsid w:val="00085BF3"/>
    <w:rsid w:val="00086D1F"/>
    <w:rsid w:val="00087894"/>
    <w:rsid w:val="00087ED1"/>
    <w:rsid w:val="00091D69"/>
    <w:rsid w:val="000A2650"/>
    <w:rsid w:val="000A721D"/>
    <w:rsid w:val="000C36EE"/>
    <w:rsid w:val="000C554B"/>
    <w:rsid w:val="000D1FFF"/>
    <w:rsid w:val="000D2464"/>
    <w:rsid w:val="000D313E"/>
    <w:rsid w:val="000D3E9E"/>
    <w:rsid w:val="000D43EB"/>
    <w:rsid w:val="000D741D"/>
    <w:rsid w:val="000D799B"/>
    <w:rsid w:val="000E0FB5"/>
    <w:rsid w:val="000E11F8"/>
    <w:rsid w:val="000E26D8"/>
    <w:rsid w:val="000E3F25"/>
    <w:rsid w:val="000E46AD"/>
    <w:rsid w:val="000E55C3"/>
    <w:rsid w:val="000F00BE"/>
    <w:rsid w:val="000F2470"/>
    <w:rsid w:val="000F3E9E"/>
    <w:rsid w:val="000F44D5"/>
    <w:rsid w:val="000F7BF0"/>
    <w:rsid w:val="00100D81"/>
    <w:rsid w:val="00104225"/>
    <w:rsid w:val="001058AD"/>
    <w:rsid w:val="00105FB4"/>
    <w:rsid w:val="0011539C"/>
    <w:rsid w:val="00116161"/>
    <w:rsid w:val="00121798"/>
    <w:rsid w:val="00121BB3"/>
    <w:rsid w:val="00122C4F"/>
    <w:rsid w:val="00122FE5"/>
    <w:rsid w:val="00131937"/>
    <w:rsid w:val="0013328C"/>
    <w:rsid w:val="00135597"/>
    <w:rsid w:val="0014052E"/>
    <w:rsid w:val="001417E5"/>
    <w:rsid w:val="001440F0"/>
    <w:rsid w:val="00146F86"/>
    <w:rsid w:val="00150F24"/>
    <w:rsid w:val="00156E1D"/>
    <w:rsid w:val="001602B1"/>
    <w:rsid w:val="00165F02"/>
    <w:rsid w:val="00166ACD"/>
    <w:rsid w:val="00172A9E"/>
    <w:rsid w:val="00172DFF"/>
    <w:rsid w:val="00174C56"/>
    <w:rsid w:val="0017680E"/>
    <w:rsid w:val="00177884"/>
    <w:rsid w:val="00180448"/>
    <w:rsid w:val="0018280E"/>
    <w:rsid w:val="00182940"/>
    <w:rsid w:val="00185721"/>
    <w:rsid w:val="00185ED5"/>
    <w:rsid w:val="00190FA3"/>
    <w:rsid w:val="00191CC0"/>
    <w:rsid w:val="001A1A5F"/>
    <w:rsid w:val="001B1ED4"/>
    <w:rsid w:val="001B3F8E"/>
    <w:rsid w:val="001B5A5D"/>
    <w:rsid w:val="001C0CC5"/>
    <w:rsid w:val="001C3EAE"/>
    <w:rsid w:val="001D059C"/>
    <w:rsid w:val="001D32EE"/>
    <w:rsid w:val="001E12FA"/>
    <w:rsid w:val="001E2B3A"/>
    <w:rsid w:val="001E34E0"/>
    <w:rsid w:val="001E680C"/>
    <w:rsid w:val="001F372D"/>
    <w:rsid w:val="001F603C"/>
    <w:rsid w:val="001F6EB8"/>
    <w:rsid w:val="00200DAE"/>
    <w:rsid w:val="002063F2"/>
    <w:rsid w:val="00210ADC"/>
    <w:rsid w:val="002139B3"/>
    <w:rsid w:val="00213C09"/>
    <w:rsid w:val="002158F5"/>
    <w:rsid w:val="00215E24"/>
    <w:rsid w:val="002161C4"/>
    <w:rsid w:val="0022033C"/>
    <w:rsid w:val="00221AFC"/>
    <w:rsid w:val="00237E26"/>
    <w:rsid w:val="00241747"/>
    <w:rsid w:val="00247AEC"/>
    <w:rsid w:val="00250F52"/>
    <w:rsid w:val="00253CF2"/>
    <w:rsid w:val="002560CC"/>
    <w:rsid w:val="00256F83"/>
    <w:rsid w:val="0026691D"/>
    <w:rsid w:val="00267383"/>
    <w:rsid w:val="00273CE0"/>
    <w:rsid w:val="00275DAD"/>
    <w:rsid w:val="00276435"/>
    <w:rsid w:val="002811DD"/>
    <w:rsid w:val="002825EC"/>
    <w:rsid w:val="00283E57"/>
    <w:rsid w:val="00284887"/>
    <w:rsid w:val="00293E5E"/>
    <w:rsid w:val="0029417D"/>
    <w:rsid w:val="00295E7B"/>
    <w:rsid w:val="002A4A65"/>
    <w:rsid w:val="002A5AE4"/>
    <w:rsid w:val="002A6AE2"/>
    <w:rsid w:val="002B0054"/>
    <w:rsid w:val="002B04AC"/>
    <w:rsid w:val="002B46CF"/>
    <w:rsid w:val="002B5188"/>
    <w:rsid w:val="002C5633"/>
    <w:rsid w:val="002D5E70"/>
    <w:rsid w:val="002E00C2"/>
    <w:rsid w:val="002E03E3"/>
    <w:rsid w:val="002E2553"/>
    <w:rsid w:val="002E2DBF"/>
    <w:rsid w:val="002E5B45"/>
    <w:rsid w:val="002F70E5"/>
    <w:rsid w:val="003025C0"/>
    <w:rsid w:val="0030281A"/>
    <w:rsid w:val="003038F5"/>
    <w:rsid w:val="00305D89"/>
    <w:rsid w:val="00307E2B"/>
    <w:rsid w:val="00312F7E"/>
    <w:rsid w:val="003161D7"/>
    <w:rsid w:val="00316871"/>
    <w:rsid w:val="00317D38"/>
    <w:rsid w:val="0032292B"/>
    <w:rsid w:val="003238F1"/>
    <w:rsid w:val="00325542"/>
    <w:rsid w:val="00325C12"/>
    <w:rsid w:val="003264CC"/>
    <w:rsid w:val="00330ECF"/>
    <w:rsid w:val="00334332"/>
    <w:rsid w:val="00334F9C"/>
    <w:rsid w:val="00336E66"/>
    <w:rsid w:val="00342297"/>
    <w:rsid w:val="00346CBF"/>
    <w:rsid w:val="0034778A"/>
    <w:rsid w:val="00350514"/>
    <w:rsid w:val="003541A7"/>
    <w:rsid w:val="00363D99"/>
    <w:rsid w:val="0036593A"/>
    <w:rsid w:val="0037513D"/>
    <w:rsid w:val="00381853"/>
    <w:rsid w:val="00382EBB"/>
    <w:rsid w:val="0038305A"/>
    <w:rsid w:val="00385735"/>
    <w:rsid w:val="00385FC4"/>
    <w:rsid w:val="003871FB"/>
    <w:rsid w:val="003926B8"/>
    <w:rsid w:val="00394502"/>
    <w:rsid w:val="00394CFE"/>
    <w:rsid w:val="003956D2"/>
    <w:rsid w:val="00396E2A"/>
    <w:rsid w:val="003A0E70"/>
    <w:rsid w:val="003A54D5"/>
    <w:rsid w:val="003A56C2"/>
    <w:rsid w:val="003B0384"/>
    <w:rsid w:val="003B21A6"/>
    <w:rsid w:val="003B639C"/>
    <w:rsid w:val="003C053E"/>
    <w:rsid w:val="003C0FB3"/>
    <w:rsid w:val="003C1C3C"/>
    <w:rsid w:val="003C3A2B"/>
    <w:rsid w:val="003D37D1"/>
    <w:rsid w:val="003E01E7"/>
    <w:rsid w:val="003E26B3"/>
    <w:rsid w:val="003E29A3"/>
    <w:rsid w:val="003E3227"/>
    <w:rsid w:val="003E3320"/>
    <w:rsid w:val="003F6127"/>
    <w:rsid w:val="003F6FD6"/>
    <w:rsid w:val="004014D9"/>
    <w:rsid w:val="00412B8A"/>
    <w:rsid w:val="00427A34"/>
    <w:rsid w:val="004301DB"/>
    <w:rsid w:val="00433D8C"/>
    <w:rsid w:val="00441A24"/>
    <w:rsid w:val="0044602B"/>
    <w:rsid w:val="004461F0"/>
    <w:rsid w:val="00446689"/>
    <w:rsid w:val="00446C89"/>
    <w:rsid w:val="004539F8"/>
    <w:rsid w:val="004540FD"/>
    <w:rsid w:val="0046307F"/>
    <w:rsid w:val="00463BB6"/>
    <w:rsid w:val="00465412"/>
    <w:rsid w:val="00470B61"/>
    <w:rsid w:val="0047132A"/>
    <w:rsid w:val="0047300F"/>
    <w:rsid w:val="0048192E"/>
    <w:rsid w:val="00487F4A"/>
    <w:rsid w:val="00492F43"/>
    <w:rsid w:val="00494877"/>
    <w:rsid w:val="00495770"/>
    <w:rsid w:val="004A3721"/>
    <w:rsid w:val="004A4A6B"/>
    <w:rsid w:val="004A67B5"/>
    <w:rsid w:val="004B1CB2"/>
    <w:rsid w:val="004B2057"/>
    <w:rsid w:val="004B540F"/>
    <w:rsid w:val="004C212D"/>
    <w:rsid w:val="004C2668"/>
    <w:rsid w:val="004C40AE"/>
    <w:rsid w:val="004C6D14"/>
    <w:rsid w:val="004C72D7"/>
    <w:rsid w:val="004D0F1B"/>
    <w:rsid w:val="004D58EC"/>
    <w:rsid w:val="004E0E79"/>
    <w:rsid w:val="004E57A6"/>
    <w:rsid w:val="004E7795"/>
    <w:rsid w:val="004F1D61"/>
    <w:rsid w:val="005050F2"/>
    <w:rsid w:val="005063EF"/>
    <w:rsid w:val="00517335"/>
    <w:rsid w:val="00520EBB"/>
    <w:rsid w:val="00523B3B"/>
    <w:rsid w:val="0052529B"/>
    <w:rsid w:val="005256C2"/>
    <w:rsid w:val="00534ADB"/>
    <w:rsid w:val="005351A9"/>
    <w:rsid w:val="00544F1B"/>
    <w:rsid w:val="0055009D"/>
    <w:rsid w:val="0055607C"/>
    <w:rsid w:val="005578B8"/>
    <w:rsid w:val="0056073C"/>
    <w:rsid w:val="005615D6"/>
    <w:rsid w:val="0056285E"/>
    <w:rsid w:val="0056563B"/>
    <w:rsid w:val="00571165"/>
    <w:rsid w:val="0057765F"/>
    <w:rsid w:val="00580732"/>
    <w:rsid w:val="005877F5"/>
    <w:rsid w:val="0059114A"/>
    <w:rsid w:val="00592ADC"/>
    <w:rsid w:val="00592F72"/>
    <w:rsid w:val="00593927"/>
    <w:rsid w:val="00597771"/>
    <w:rsid w:val="005A011F"/>
    <w:rsid w:val="005A44CD"/>
    <w:rsid w:val="005A5071"/>
    <w:rsid w:val="005B0649"/>
    <w:rsid w:val="005B185C"/>
    <w:rsid w:val="005B4D25"/>
    <w:rsid w:val="005B71D4"/>
    <w:rsid w:val="005C38C2"/>
    <w:rsid w:val="005C4265"/>
    <w:rsid w:val="005D4499"/>
    <w:rsid w:val="005D4AFF"/>
    <w:rsid w:val="005E0527"/>
    <w:rsid w:val="005E202E"/>
    <w:rsid w:val="005E7824"/>
    <w:rsid w:val="005F05C3"/>
    <w:rsid w:val="005F0E4F"/>
    <w:rsid w:val="005F1343"/>
    <w:rsid w:val="005F1E3B"/>
    <w:rsid w:val="006004BC"/>
    <w:rsid w:val="00605C99"/>
    <w:rsid w:val="00606780"/>
    <w:rsid w:val="00613B55"/>
    <w:rsid w:val="00622C70"/>
    <w:rsid w:val="00623D5D"/>
    <w:rsid w:val="006240EB"/>
    <w:rsid w:val="00624723"/>
    <w:rsid w:val="00626354"/>
    <w:rsid w:val="00632DBC"/>
    <w:rsid w:val="00641528"/>
    <w:rsid w:val="00641E39"/>
    <w:rsid w:val="00642312"/>
    <w:rsid w:val="00642B9B"/>
    <w:rsid w:val="00645440"/>
    <w:rsid w:val="006502BF"/>
    <w:rsid w:val="00651046"/>
    <w:rsid w:val="00655CE6"/>
    <w:rsid w:val="00663399"/>
    <w:rsid w:val="00663EB1"/>
    <w:rsid w:val="00667D5E"/>
    <w:rsid w:val="00671837"/>
    <w:rsid w:val="00671C36"/>
    <w:rsid w:val="00675414"/>
    <w:rsid w:val="006772D5"/>
    <w:rsid w:val="006810D4"/>
    <w:rsid w:val="006832A6"/>
    <w:rsid w:val="00683A55"/>
    <w:rsid w:val="006944EF"/>
    <w:rsid w:val="0069739C"/>
    <w:rsid w:val="006A1751"/>
    <w:rsid w:val="006B0FC8"/>
    <w:rsid w:val="006B15DF"/>
    <w:rsid w:val="006B6A09"/>
    <w:rsid w:val="006D342C"/>
    <w:rsid w:val="006D59DA"/>
    <w:rsid w:val="006D60C3"/>
    <w:rsid w:val="006D7CFE"/>
    <w:rsid w:val="006E0B77"/>
    <w:rsid w:val="006E1C6D"/>
    <w:rsid w:val="006F1D2D"/>
    <w:rsid w:val="006F3548"/>
    <w:rsid w:val="006F524E"/>
    <w:rsid w:val="006F72B6"/>
    <w:rsid w:val="007005B8"/>
    <w:rsid w:val="007048A7"/>
    <w:rsid w:val="00704FD9"/>
    <w:rsid w:val="007050D1"/>
    <w:rsid w:val="00717499"/>
    <w:rsid w:val="007177AF"/>
    <w:rsid w:val="00723842"/>
    <w:rsid w:val="00726912"/>
    <w:rsid w:val="00726A5A"/>
    <w:rsid w:val="00727A76"/>
    <w:rsid w:val="0073759E"/>
    <w:rsid w:val="00751CEC"/>
    <w:rsid w:val="007567EC"/>
    <w:rsid w:val="00773DD7"/>
    <w:rsid w:val="00780F61"/>
    <w:rsid w:val="00782E49"/>
    <w:rsid w:val="00790D6A"/>
    <w:rsid w:val="00793C0F"/>
    <w:rsid w:val="007A128A"/>
    <w:rsid w:val="007A2F5C"/>
    <w:rsid w:val="007A5D34"/>
    <w:rsid w:val="007B2DD8"/>
    <w:rsid w:val="007B636A"/>
    <w:rsid w:val="007C36B8"/>
    <w:rsid w:val="007C577B"/>
    <w:rsid w:val="007C6890"/>
    <w:rsid w:val="007D1CD8"/>
    <w:rsid w:val="007D1DCB"/>
    <w:rsid w:val="007D46CA"/>
    <w:rsid w:val="007D49BC"/>
    <w:rsid w:val="007E2A1C"/>
    <w:rsid w:val="007E3CBF"/>
    <w:rsid w:val="007E5354"/>
    <w:rsid w:val="007E7C7D"/>
    <w:rsid w:val="007F0DDA"/>
    <w:rsid w:val="007F4FB4"/>
    <w:rsid w:val="00804C47"/>
    <w:rsid w:val="00806087"/>
    <w:rsid w:val="008069C5"/>
    <w:rsid w:val="00807B81"/>
    <w:rsid w:val="008114CE"/>
    <w:rsid w:val="0081325C"/>
    <w:rsid w:val="008159A6"/>
    <w:rsid w:val="008171A0"/>
    <w:rsid w:val="008204B1"/>
    <w:rsid w:val="008250E4"/>
    <w:rsid w:val="00836549"/>
    <w:rsid w:val="008501C9"/>
    <w:rsid w:val="008502EA"/>
    <w:rsid w:val="00850B92"/>
    <w:rsid w:val="00851BE2"/>
    <w:rsid w:val="00852D14"/>
    <w:rsid w:val="0085488E"/>
    <w:rsid w:val="00855043"/>
    <w:rsid w:val="008640FB"/>
    <w:rsid w:val="00875BD0"/>
    <w:rsid w:val="00876D6D"/>
    <w:rsid w:val="008835EC"/>
    <w:rsid w:val="00887C42"/>
    <w:rsid w:val="00890370"/>
    <w:rsid w:val="008959D0"/>
    <w:rsid w:val="00895FF0"/>
    <w:rsid w:val="00897802"/>
    <w:rsid w:val="008A01CB"/>
    <w:rsid w:val="008A1148"/>
    <w:rsid w:val="008A1E12"/>
    <w:rsid w:val="008A4D6A"/>
    <w:rsid w:val="008A505E"/>
    <w:rsid w:val="008A50FC"/>
    <w:rsid w:val="008B1AD9"/>
    <w:rsid w:val="008B2E78"/>
    <w:rsid w:val="008C0395"/>
    <w:rsid w:val="008C0F35"/>
    <w:rsid w:val="008C1527"/>
    <w:rsid w:val="008C45F0"/>
    <w:rsid w:val="008C5F1A"/>
    <w:rsid w:val="008C7296"/>
    <w:rsid w:val="008C7B8C"/>
    <w:rsid w:val="008D05B9"/>
    <w:rsid w:val="008D3826"/>
    <w:rsid w:val="008D61B5"/>
    <w:rsid w:val="008D6824"/>
    <w:rsid w:val="008E22BB"/>
    <w:rsid w:val="008E2508"/>
    <w:rsid w:val="008E5DB1"/>
    <w:rsid w:val="008F1952"/>
    <w:rsid w:val="008F2A29"/>
    <w:rsid w:val="008F551A"/>
    <w:rsid w:val="0090206F"/>
    <w:rsid w:val="00902C69"/>
    <w:rsid w:val="0090541B"/>
    <w:rsid w:val="009056C4"/>
    <w:rsid w:val="00911EF3"/>
    <w:rsid w:val="00912653"/>
    <w:rsid w:val="009141F6"/>
    <w:rsid w:val="009156D0"/>
    <w:rsid w:val="00916930"/>
    <w:rsid w:val="00920280"/>
    <w:rsid w:val="0092476E"/>
    <w:rsid w:val="00927A35"/>
    <w:rsid w:val="00927EC9"/>
    <w:rsid w:val="009302BE"/>
    <w:rsid w:val="009331BB"/>
    <w:rsid w:val="00934112"/>
    <w:rsid w:val="0093442D"/>
    <w:rsid w:val="00934C1B"/>
    <w:rsid w:val="00937DF8"/>
    <w:rsid w:val="00941055"/>
    <w:rsid w:val="00943824"/>
    <w:rsid w:val="00952263"/>
    <w:rsid w:val="00952961"/>
    <w:rsid w:val="00953182"/>
    <w:rsid w:val="00953F1E"/>
    <w:rsid w:val="00954170"/>
    <w:rsid w:val="009575BA"/>
    <w:rsid w:val="00963BDD"/>
    <w:rsid w:val="0097331D"/>
    <w:rsid w:val="009751E1"/>
    <w:rsid w:val="009758FB"/>
    <w:rsid w:val="00976AFC"/>
    <w:rsid w:val="00977AAC"/>
    <w:rsid w:val="00977EE6"/>
    <w:rsid w:val="00980008"/>
    <w:rsid w:val="0098082E"/>
    <w:rsid w:val="00980921"/>
    <w:rsid w:val="009832CA"/>
    <w:rsid w:val="00983709"/>
    <w:rsid w:val="009845F7"/>
    <w:rsid w:val="0098513D"/>
    <w:rsid w:val="00987537"/>
    <w:rsid w:val="00990D72"/>
    <w:rsid w:val="00994033"/>
    <w:rsid w:val="00994E71"/>
    <w:rsid w:val="009A3935"/>
    <w:rsid w:val="009A3FA9"/>
    <w:rsid w:val="009A5587"/>
    <w:rsid w:val="009B2CF6"/>
    <w:rsid w:val="009B3BD4"/>
    <w:rsid w:val="009B7DB8"/>
    <w:rsid w:val="009C1D0B"/>
    <w:rsid w:val="009C7B44"/>
    <w:rsid w:val="009D1EE3"/>
    <w:rsid w:val="009D65DF"/>
    <w:rsid w:val="009D6B97"/>
    <w:rsid w:val="009E023B"/>
    <w:rsid w:val="009E3684"/>
    <w:rsid w:val="009E51F5"/>
    <w:rsid w:val="009E7FAE"/>
    <w:rsid w:val="009F1B74"/>
    <w:rsid w:val="009F4E2F"/>
    <w:rsid w:val="009F72C2"/>
    <w:rsid w:val="009F7C85"/>
    <w:rsid w:val="00A00302"/>
    <w:rsid w:val="00A035BB"/>
    <w:rsid w:val="00A14902"/>
    <w:rsid w:val="00A14D6E"/>
    <w:rsid w:val="00A160B1"/>
    <w:rsid w:val="00A20589"/>
    <w:rsid w:val="00A30303"/>
    <w:rsid w:val="00A31FB7"/>
    <w:rsid w:val="00A33BF8"/>
    <w:rsid w:val="00A36BA4"/>
    <w:rsid w:val="00A370DF"/>
    <w:rsid w:val="00A43782"/>
    <w:rsid w:val="00A45229"/>
    <w:rsid w:val="00A45A72"/>
    <w:rsid w:val="00A528D5"/>
    <w:rsid w:val="00A5456C"/>
    <w:rsid w:val="00A60407"/>
    <w:rsid w:val="00A60BD3"/>
    <w:rsid w:val="00A62206"/>
    <w:rsid w:val="00A64A23"/>
    <w:rsid w:val="00A65289"/>
    <w:rsid w:val="00A6586F"/>
    <w:rsid w:val="00A65A4F"/>
    <w:rsid w:val="00A70387"/>
    <w:rsid w:val="00A707D7"/>
    <w:rsid w:val="00A7189F"/>
    <w:rsid w:val="00A7295F"/>
    <w:rsid w:val="00A74440"/>
    <w:rsid w:val="00A80D20"/>
    <w:rsid w:val="00A819EB"/>
    <w:rsid w:val="00A83220"/>
    <w:rsid w:val="00A8326E"/>
    <w:rsid w:val="00A8556C"/>
    <w:rsid w:val="00A86DC5"/>
    <w:rsid w:val="00A872D9"/>
    <w:rsid w:val="00A91188"/>
    <w:rsid w:val="00A91F9C"/>
    <w:rsid w:val="00A94155"/>
    <w:rsid w:val="00A97AF6"/>
    <w:rsid w:val="00AA4F79"/>
    <w:rsid w:val="00AA50A1"/>
    <w:rsid w:val="00AA5F19"/>
    <w:rsid w:val="00AA6F14"/>
    <w:rsid w:val="00AB2887"/>
    <w:rsid w:val="00AC4E84"/>
    <w:rsid w:val="00AC5683"/>
    <w:rsid w:val="00AC7CD8"/>
    <w:rsid w:val="00AD0E48"/>
    <w:rsid w:val="00AD3D4C"/>
    <w:rsid w:val="00AD556A"/>
    <w:rsid w:val="00AD56F8"/>
    <w:rsid w:val="00AD6F4D"/>
    <w:rsid w:val="00AE04F4"/>
    <w:rsid w:val="00AE2089"/>
    <w:rsid w:val="00AE2B71"/>
    <w:rsid w:val="00AE6101"/>
    <w:rsid w:val="00AE65D7"/>
    <w:rsid w:val="00AE7D7D"/>
    <w:rsid w:val="00AF072D"/>
    <w:rsid w:val="00AF2348"/>
    <w:rsid w:val="00AF2603"/>
    <w:rsid w:val="00AF4533"/>
    <w:rsid w:val="00AF6F19"/>
    <w:rsid w:val="00AF7360"/>
    <w:rsid w:val="00B008A2"/>
    <w:rsid w:val="00B10C0A"/>
    <w:rsid w:val="00B14D32"/>
    <w:rsid w:val="00B16F86"/>
    <w:rsid w:val="00B20D64"/>
    <w:rsid w:val="00B32A0F"/>
    <w:rsid w:val="00B34294"/>
    <w:rsid w:val="00B36E29"/>
    <w:rsid w:val="00B40409"/>
    <w:rsid w:val="00B4253A"/>
    <w:rsid w:val="00B43545"/>
    <w:rsid w:val="00B43634"/>
    <w:rsid w:val="00B47428"/>
    <w:rsid w:val="00B4776A"/>
    <w:rsid w:val="00B50E74"/>
    <w:rsid w:val="00B528CB"/>
    <w:rsid w:val="00B533A9"/>
    <w:rsid w:val="00B541DB"/>
    <w:rsid w:val="00B54DDA"/>
    <w:rsid w:val="00B55CC5"/>
    <w:rsid w:val="00B569D0"/>
    <w:rsid w:val="00B62055"/>
    <w:rsid w:val="00B67002"/>
    <w:rsid w:val="00B7256E"/>
    <w:rsid w:val="00B72E8F"/>
    <w:rsid w:val="00B84352"/>
    <w:rsid w:val="00B84610"/>
    <w:rsid w:val="00B85218"/>
    <w:rsid w:val="00B86DAF"/>
    <w:rsid w:val="00BA1ABC"/>
    <w:rsid w:val="00BB0DD2"/>
    <w:rsid w:val="00BB17F7"/>
    <w:rsid w:val="00BB30F3"/>
    <w:rsid w:val="00BB50EC"/>
    <w:rsid w:val="00BB648D"/>
    <w:rsid w:val="00BB6833"/>
    <w:rsid w:val="00BB7D9E"/>
    <w:rsid w:val="00BC18C5"/>
    <w:rsid w:val="00BC660E"/>
    <w:rsid w:val="00BC6B29"/>
    <w:rsid w:val="00BD2250"/>
    <w:rsid w:val="00BD4119"/>
    <w:rsid w:val="00BD5182"/>
    <w:rsid w:val="00BE1156"/>
    <w:rsid w:val="00BF758D"/>
    <w:rsid w:val="00C0617F"/>
    <w:rsid w:val="00C1766B"/>
    <w:rsid w:val="00C30511"/>
    <w:rsid w:val="00C3094B"/>
    <w:rsid w:val="00C30E77"/>
    <w:rsid w:val="00C35019"/>
    <w:rsid w:val="00C37A63"/>
    <w:rsid w:val="00C418A1"/>
    <w:rsid w:val="00C54692"/>
    <w:rsid w:val="00C549F9"/>
    <w:rsid w:val="00C60431"/>
    <w:rsid w:val="00C614E4"/>
    <w:rsid w:val="00C62B97"/>
    <w:rsid w:val="00C6776D"/>
    <w:rsid w:val="00C70359"/>
    <w:rsid w:val="00C70750"/>
    <w:rsid w:val="00C74728"/>
    <w:rsid w:val="00C81082"/>
    <w:rsid w:val="00C8533E"/>
    <w:rsid w:val="00C85BDA"/>
    <w:rsid w:val="00C86048"/>
    <w:rsid w:val="00C9570F"/>
    <w:rsid w:val="00C96120"/>
    <w:rsid w:val="00C96868"/>
    <w:rsid w:val="00CA440D"/>
    <w:rsid w:val="00CA4EB0"/>
    <w:rsid w:val="00CA7477"/>
    <w:rsid w:val="00CB0909"/>
    <w:rsid w:val="00CB0ACB"/>
    <w:rsid w:val="00CB1074"/>
    <w:rsid w:val="00CB6125"/>
    <w:rsid w:val="00CB6ADA"/>
    <w:rsid w:val="00CD544B"/>
    <w:rsid w:val="00CD6280"/>
    <w:rsid w:val="00CD6AE6"/>
    <w:rsid w:val="00CD6B12"/>
    <w:rsid w:val="00CE1EA0"/>
    <w:rsid w:val="00CE47FE"/>
    <w:rsid w:val="00CE5A36"/>
    <w:rsid w:val="00CE712A"/>
    <w:rsid w:val="00CE7EAA"/>
    <w:rsid w:val="00CF34B5"/>
    <w:rsid w:val="00CF3C68"/>
    <w:rsid w:val="00CF550B"/>
    <w:rsid w:val="00D001AA"/>
    <w:rsid w:val="00D02B61"/>
    <w:rsid w:val="00D04705"/>
    <w:rsid w:val="00D06199"/>
    <w:rsid w:val="00D12617"/>
    <w:rsid w:val="00D13782"/>
    <w:rsid w:val="00D16ABC"/>
    <w:rsid w:val="00D221D7"/>
    <w:rsid w:val="00D30BE9"/>
    <w:rsid w:val="00D314FA"/>
    <w:rsid w:val="00D31B35"/>
    <w:rsid w:val="00D36D72"/>
    <w:rsid w:val="00D41864"/>
    <w:rsid w:val="00D41A2C"/>
    <w:rsid w:val="00D437C9"/>
    <w:rsid w:val="00D45FF9"/>
    <w:rsid w:val="00D47627"/>
    <w:rsid w:val="00D57B79"/>
    <w:rsid w:val="00D63191"/>
    <w:rsid w:val="00D63FC4"/>
    <w:rsid w:val="00D64F06"/>
    <w:rsid w:val="00D6557F"/>
    <w:rsid w:val="00D71CBF"/>
    <w:rsid w:val="00D72A6E"/>
    <w:rsid w:val="00D7480A"/>
    <w:rsid w:val="00D839F5"/>
    <w:rsid w:val="00D87ABE"/>
    <w:rsid w:val="00D90DE4"/>
    <w:rsid w:val="00D90F29"/>
    <w:rsid w:val="00D92765"/>
    <w:rsid w:val="00D97110"/>
    <w:rsid w:val="00D9723F"/>
    <w:rsid w:val="00D97A4C"/>
    <w:rsid w:val="00DA1952"/>
    <w:rsid w:val="00DA20A2"/>
    <w:rsid w:val="00DA253C"/>
    <w:rsid w:val="00DA2623"/>
    <w:rsid w:val="00DA64D0"/>
    <w:rsid w:val="00DA7D7C"/>
    <w:rsid w:val="00DB0A12"/>
    <w:rsid w:val="00DB34AD"/>
    <w:rsid w:val="00DC0479"/>
    <w:rsid w:val="00DC0A05"/>
    <w:rsid w:val="00DC1176"/>
    <w:rsid w:val="00DC7759"/>
    <w:rsid w:val="00DD0999"/>
    <w:rsid w:val="00DE33D5"/>
    <w:rsid w:val="00DE3888"/>
    <w:rsid w:val="00DF6E27"/>
    <w:rsid w:val="00E00386"/>
    <w:rsid w:val="00E00BB1"/>
    <w:rsid w:val="00E00E41"/>
    <w:rsid w:val="00E01725"/>
    <w:rsid w:val="00E01D6B"/>
    <w:rsid w:val="00E020BD"/>
    <w:rsid w:val="00E05864"/>
    <w:rsid w:val="00E154BE"/>
    <w:rsid w:val="00E23730"/>
    <w:rsid w:val="00E24D97"/>
    <w:rsid w:val="00E252F4"/>
    <w:rsid w:val="00E309CC"/>
    <w:rsid w:val="00E357E7"/>
    <w:rsid w:val="00E404E2"/>
    <w:rsid w:val="00E41B80"/>
    <w:rsid w:val="00E504BE"/>
    <w:rsid w:val="00E5650A"/>
    <w:rsid w:val="00E6132C"/>
    <w:rsid w:val="00E624BD"/>
    <w:rsid w:val="00E627A5"/>
    <w:rsid w:val="00E65DB6"/>
    <w:rsid w:val="00E673A3"/>
    <w:rsid w:val="00E70CE6"/>
    <w:rsid w:val="00E73D6D"/>
    <w:rsid w:val="00E77B51"/>
    <w:rsid w:val="00E80A07"/>
    <w:rsid w:val="00E8248C"/>
    <w:rsid w:val="00E8268D"/>
    <w:rsid w:val="00E874DC"/>
    <w:rsid w:val="00E9088E"/>
    <w:rsid w:val="00E9388E"/>
    <w:rsid w:val="00E975B4"/>
    <w:rsid w:val="00EA0EE5"/>
    <w:rsid w:val="00EA3D39"/>
    <w:rsid w:val="00EB0C01"/>
    <w:rsid w:val="00EB3270"/>
    <w:rsid w:val="00EC08BC"/>
    <w:rsid w:val="00EC279B"/>
    <w:rsid w:val="00EC2AFA"/>
    <w:rsid w:val="00EC3FAC"/>
    <w:rsid w:val="00EC421B"/>
    <w:rsid w:val="00EC71CF"/>
    <w:rsid w:val="00EC7BFC"/>
    <w:rsid w:val="00ED15D0"/>
    <w:rsid w:val="00ED5755"/>
    <w:rsid w:val="00EE1180"/>
    <w:rsid w:val="00EE1443"/>
    <w:rsid w:val="00EE39DC"/>
    <w:rsid w:val="00EF07E1"/>
    <w:rsid w:val="00EF1E31"/>
    <w:rsid w:val="00EF41D3"/>
    <w:rsid w:val="00EF7023"/>
    <w:rsid w:val="00F03287"/>
    <w:rsid w:val="00F22516"/>
    <w:rsid w:val="00F24B2A"/>
    <w:rsid w:val="00F2567E"/>
    <w:rsid w:val="00F27510"/>
    <w:rsid w:val="00F33187"/>
    <w:rsid w:val="00F334EF"/>
    <w:rsid w:val="00F336C3"/>
    <w:rsid w:val="00F33DC8"/>
    <w:rsid w:val="00F340FD"/>
    <w:rsid w:val="00F36C54"/>
    <w:rsid w:val="00F37B94"/>
    <w:rsid w:val="00F44267"/>
    <w:rsid w:val="00F44761"/>
    <w:rsid w:val="00F51AC3"/>
    <w:rsid w:val="00F52A09"/>
    <w:rsid w:val="00F52D86"/>
    <w:rsid w:val="00F539AB"/>
    <w:rsid w:val="00F54FEA"/>
    <w:rsid w:val="00F551F8"/>
    <w:rsid w:val="00F5582A"/>
    <w:rsid w:val="00F55C8D"/>
    <w:rsid w:val="00F5798A"/>
    <w:rsid w:val="00F62E48"/>
    <w:rsid w:val="00F66BC4"/>
    <w:rsid w:val="00F67639"/>
    <w:rsid w:val="00F7046B"/>
    <w:rsid w:val="00F7246E"/>
    <w:rsid w:val="00F7370F"/>
    <w:rsid w:val="00F73C15"/>
    <w:rsid w:val="00F7460B"/>
    <w:rsid w:val="00F818F6"/>
    <w:rsid w:val="00F82ABD"/>
    <w:rsid w:val="00F82F76"/>
    <w:rsid w:val="00F84A71"/>
    <w:rsid w:val="00F8719C"/>
    <w:rsid w:val="00F93461"/>
    <w:rsid w:val="00FA0A85"/>
    <w:rsid w:val="00FA173E"/>
    <w:rsid w:val="00FA49A7"/>
    <w:rsid w:val="00FB1280"/>
    <w:rsid w:val="00FB1885"/>
    <w:rsid w:val="00FB2A5D"/>
    <w:rsid w:val="00FB2FAC"/>
    <w:rsid w:val="00FB5A81"/>
    <w:rsid w:val="00FB7F5D"/>
    <w:rsid w:val="00FC05C8"/>
    <w:rsid w:val="00FC4C11"/>
    <w:rsid w:val="00FC532E"/>
    <w:rsid w:val="00FC60A4"/>
    <w:rsid w:val="00FD06E3"/>
    <w:rsid w:val="00FD45E6"/>
    <w:rsid w:val="00FD533C"/>
    <w:rsid w:val="00FD5457"/>
    <w:rsid w:val="00FE3360"/>
    <w:rsid w:val="00FE7463"/>
    <w:rsid w:val="00FF0105"/>
    <w:rsid w:val="00FF173B"/>
    <w:rsid w:val="00FF3798"/>
    <w:rsid w:val="00FF49B4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1478D4ED"/>
  <w15:docId w15:val="{CF84B4BA-5742-4DE6-A0CA-D7C1015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3FAC"/>
  </w:style>
  <w:style w:type="paragraph" w:styleId="berschrift1">
    <w:name w:val="heading 1"/>
    <w:basedOn w:val="Eigene"/>
    <w:qFormat/>
    <w:rsid w:val="009832CA"/>
    <w:pPr>
      <w:spacing w:before="40" w:after="0"/>
      <w:contextualSpacing w:val="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980921"/>
    <w:pPr>
      <w:keepNext/>
      <w:spacing w:before="240"/>
      <w:outlineLvl w:val="3"/>
    </w:pPr>
    <w:rPr>
      <w:b/>
      <w:bCs/>
      <w:spacing w:val="-3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2">
    <w:name w:val="auf2"/>
    <w:basedOn w:val="Standard"/>
    <w:pPr>
      <w:numPr>
        <w:numId w:val="1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cs="Arial"/>
      <w:sz w:val="22"/>
      <w:szCs w:val="22"/>
    </w:rPr>
  </w:style>
  <w:style w:type="character" w:customStyle="1" w:styleId="berschrift4Zchn">
    <w:name w:val="Überschrift 4 Zchn"/>
    <w:link w:val="berschrift4"/>
    <w:rsid w:val="00980921"/>
    <w:rPr>
      <w:b/>
      <w:bCs/>
      <w:spacing w:val="-3"/>
      <w:sz w:val="28"/>
      <w:szCs w:val="28"/>
    </w:rPr>
  </w:style>
  <w:style w:type="table" w:customStyle="1" w:styleId="Tabellengitternetz">
    <w:name w:val="Tabellengitternetz"/>
    <w:basedOn w:val="NormaleTabelle"/>
    <w:uiPriority w:val="59"/>
    <w:rsid w:val="00B43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igene">
    <w:name w:val="Eigene"/>
    <w:link w:val="EigeneZchn"/>
    <w:rsid w:val="00DF6E27"/>
    <w:pPr>
      <w:contextualSpacing/>
    </w:pPr>
    <w:rPr>
      <w:rFonts w:cs="Arial"/>
      <w:sz w:val="22"/>
      <w:szCs w:val="22"/>
    </w:rPr>
  </w:style>
  <w:style w:type="character" w:customStyle="1" w:styleId="EigeneZchn">
    <w:name w:val="Eigene Zchn"/>
    <w:link w:val="Eigene"/>
    <w:rsid w:val="00DF6E27"/>
    <w:rPr>
      <w:rFonts w:ascii="Arial" w:hAnsi="Arial" w:cs="Arial"/>
      <w:sz w:val="22"/>
      <w:szCs w:val="22"/>
    </w:rPr>
  </w:style>
  <w:style w:type="paragraph" w:styleId="KeinLeerraum">
    <w:name w:val="No Spacing"/>
    <w:uiPriority w:val="1"/>
    <w:qFormat/>
    <w:rsid w:val="00F82F76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AF7360"/>
    <w:rPr>
      <w:sz w:val="24"/>
      <w:szCs w:val="24"/>
    </w:rPr>
  </w:style>
  <w:style w:type="table" w:styleId="Tabellenraster">
    <w:name w:val="Table Grid"/>
    <w:basedOn w:val="NormaleTabelle"/>
    <w:uiPriority w:val="59"/>
    <w:rsid w:val="0056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82E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2EB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2EB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2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2EBB"/>
    <w:rPr>
      <w:b/>
      <w:bCs/>
    </w:rPr>
  </w:style>
  <w:style w:type="paragraph" w:styleId="Listenabsatz">
    <w:name w:val="List Paragraph"/>
    <w:basedOn w:val="Standard"/>
    <w:uiPriority w:val="34"/>
    <w:qFormat/>
    <w:rsid w:val="000F7BF0"/>
    <w:pPr>
      <w:ind w:left="720"/>
      <w:contextualSpacing/>
    </w:pPr>
  </w:style>
  <w:style w:type="paragraph" w:customStyle="1" w:styleId="Default">
    <w:name w:val="Default"/>
    <w:rsid w:val="00FF173B"/>
    <w:pPr>
      <w:autoSpaceDE w:val="0"/>
      <w:autoSpaceDN w:val="0"/>
      <w:adjustRightInd w:val="0"/>
      <w:spacing w:after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B0384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42B99"/>
    <w:pPr>
      <w:keepLines/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C554B"/>
    <w:pPr>
      <w:tabs>
        <w:tab w:val="left" w:pos="440"/>
        <w:tab w:val="right" w:leader="dot" w:pos="9911"/>
      </w:tabs>
      <w:spacing w:after="100"/>
      <w:ind w:left="448" w:hanging="448"/>
    </w:pPr>
  </w:style>
  <w:style w:type="paragraph" w:customStyle="1" w:styleId="ISOComments">
    <w:name w:val="ISO_Comments"/>
    <w:basedOn w:val="Standard"/>
    <w:rsid w:val="00B20D64"/>
    <w:pPr>
      <w:spacing w:before="210" w:after="0" w:line="210" w:lineRule="exact"/>
    </w:pPr>
    <w:rPr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user.BHEDOM\AppData\Local\Microsoft\Windows\INetCache\Content.Outlook\MZWS916B\BHE_Konzept_BMA_08_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B8C-3EDB-4720-8555-165F8F1A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BHE_Konzept_BMA_08_2017</Template>
  <TotalTime>0</TotalTime>
  <Pages>17</Pages>
  <Words>4325</Words>
  <Characters>27248</Characters>
  <Application>Microsoft Office Word</Application>
  <DocSecurity>0</DocSecurity>
  <Lines>227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Ortsfeste Geräte (Quelle: FAQ / www</vt:lpstr>
    </vt:vector>
  </TitlesOfParts>
  <Company>BHE</Company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Crauser</dc:creator>
  <cp:keywords/>
  <cp:lastModifiedBy>Jörg Crauser</cp:lastModifiedBy>
  <cp:revision>3</cp:revision>
  <cp:lastPrinted>2020-09-03T10:43:00Z</cp:lastPrinted>
  <dcterms:created xsi:type="dcterms:W3CDTF">2021-12-01T08:53:00Z</dcterms:created>
  <dcterms:modified xsi:type="dcterms:W3CDTF">2021-12-01T08:55:00Z</dcterms:modified>
</cp:coreProperties>
</file>